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11C" w:rsidRPr="006B483A" w:rsidRDefault="004C011C" w:rsidP="004C011C">
      <w:pPr>
        <w:shd w:val="clear" w:color="auto" w:fill="FFFFFF"/>
        <w:spacing w:after="237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</w:rPr>
        <w:t>ДОСТУПНАЯ СРЕДА</w:t>
      </w:r>
    </w:p>
    <w:p w:rsidR="004C011C" w:rsidRPr="006B483A" w:rsidRDefault="004C011C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В соответствии с п. 5 ст. 5 закона РФ «Об образовании» «… в целях реализации права каждого человека на образование… создаются условия для получения без дискриминации качественного образования лицами с ограниченными возможностями здоровья».</w:t>
      </w:r>
    </w:p>
    <w:p w:rsidR="004C011C" w:rsidRPr="006B483A" w:rsidRDefault="006B483A" w:rsidP="004C011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pict>
          <v:rect id="_x0000_i1025" style="width:0;height:.8pt" o:hralign="center" o:hrstd="t" o:hr="t" fillcolor="#a0a0a0" stroked="f"/>
        </w:pict>
      </w:r>
    </w:p>
    <w:p w:rsidR="004C011C" w:rsidRPr="006B483A" w:rsidRDefault="004C011C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b/>
          <w:bCs/>
          <w:color w:val="727272"/>
          <w:sz w:val="24"/>
          <w:szCs w:val="24"/>
        </w:rPr>
        <w:t>Информация о специальных условиях для обучения инвалидов и лиц с ограниченными возможностями здоровья</w:t>
      </w:r>
    </w:p>
    <w:p w:rsidR="004C011C" w:rsidRPr="006B483A" w:rsidRDefault="004C011C" w:rsidP="004C01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proofErr w:type="gramStart"/>
      <w:r w:rsidRPr="006B48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  специально</w:t>
      </w:r>
      <w:proofErr w:type="gramEnd"/>
      <w:r w:rsidRPr="006B48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оборудованных учебных кабинетах</w:t>
      </w:r>
    </w:p>
    <w:p w:rsidR="004C011C" w:rsidRPr="006B483A" w:rsidRDefault="004C011C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Предоставляется беспрепятственный доступ во все учебные кабинеты.</w:t>
      </w:r>
    </w:p>
    <w:p w:rsidR="004C011C" w:rsidRPr="006B483A" w:rsidRDefault="004C011C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В МКОУ «Таловская СОШ» </w:t>
      </w:r>
      <w:r w:rsidRPr="006B483A">
        <w:rPr>
          <w:rFonts w:ascii="Times New Roman" w:eastAsia="Times New Roman" w:hAnsi="Times New Roman" w:cs="Times New Roman"/>
          <w:b/>
          <w:bCs/>
          <w:color w:val="727272"/>
          <w:sz w:val="24"/>
          <w:szCs w:val="24"/>
        </w:rPr>
        <w:t>отсутствуют</w:t>
      </w: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 приспособленные для использования инвалидами и лицами с ограниченными возможностями здоровья </w:t>
      </w:r>
      <w:r w:rsidRPr="006B483A">
        <w:rPr>
          <w:rFonts w:ascii="Times New Roman" w:eastAsia="Times New Roman" w:hAnsi="Times New Roman" w:cs="Times New Roman"/>
          <w:b/>
          <w:bCs/>
          <w:i/>
          <w:iCs/>
          <w:color w:val="727272"/>
          <w:sz w:val="24"/>
          <w:szCs w:val="24"/>
        </w:rPr>
        <w:t>учебные кабинеты.</w:t>
      </w:r>
    </w:p>
    <w:p w:rsidR="004C011C" w:rsidRPr="006B483A" w:rsidRDefault="006B483A" w:rsidP="004C011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pict>
          <v:rect id="_x0000_i1026" style="width:0;height:.8pt" o:hralign="center" o:hrstd="t" o:hr="t" fillcolor="#a0a0a0" stroked="f"/>
        </w:pict>
      </w:r>
    </w:p>
    <w:p w:rsidR="004C011C" w:rsidRPr="006B483A" w:rsidRDefault="004C011C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 Об объектах для проведения практических занятий, приспособленных для использования инвалидами и лицами с ограниченными возможностями здоровья</w:t>
      </w:r>
    </w:p>
    <w:p w:rsidR="004C011C" w:rsidRPr="006B483A" w:rsidRDefault="004C011C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В МКОУ «</w:t>
      </w:r>
      <w:proofErr w:type="gramStart"/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Таловская  СОШ</w:t>
      </w:r>
      <w:proofErr w:type="gramEnd"/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» </w:t>
      </w:r>
      <w:r w:rsidRPr="006B483A">
        <w:rPr>
          <w:rFonts w:ascii="Times New Roman" w:eastAsia="Times New Roman" w:hAnsi="Times New Roman" w:cs="Times New Roman"/>
          <w:b/>
          <w:bCs/>
          <w:color w:val="727272"/>
          <w:sz w:val="24"/>
          <w:szCs w:val="24"/>
        </w:rPr>
        <w:t>отсутствуют</w:t>
      </w: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 приспособленные для использования инвалидами и лицами с ограниченными возможностями здоровья  </w:t>
      </w:r>
      <w:r w:rsidRPr="006B483A">
        <w:rPr>
          <w:rFonts w:ascii="Times New Roman" w:eastAsia="Times New Roman" w:hAnsi="Times New Roman" w:cs="Times New Roman"/>
          <w:b/>
          <w:bCs/>
          <w:color w:val="727272"/>
          <w:sz w:val="24"/>
          <w:szCs w:val="24"/>
        </w:rPr>
        <w:t>объекты для проведения практических занятий.</w:t>
      </w:r>
    </w:p>
    <w:p w:rsidR="004C011C" w:rsidRPr="006B483A" w:rsidRDefault="006B483A" w:rsidP="004C011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pict>
          <v:rect id="_x0000_i1027" style="width:0;height:.8pt" o:hralign="center" o:hrstd="t" o:hr="t" fillcolor="#a0a0a0" stroked="f"/>
        </w:pict>
      </w:r>
    </w:p>
    <w:p w:rsidR="004C011C" w:rsidRPr="006B483A" w:rsidRDefault="004C011C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 О библиотеке(ах), приспособленных для использования инвалидами и лицами с ограниченными возможностями здоровья</w:t>
      </w:r>
    </w:p>
    <w:p w:rsidR="004C011C" w:rsidRPr="006B483A" w:rsidRDefault="004C011C" w:rsidP="004C011C">
      <w:pPr>
        <w:shd w:val="clear" w:color="auto" w:fill="FFFFFF"/>
        <w:spacing w:after="237" w:line="240" w:lineRule="auto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В МКОУ «Таловская СОШ» </w:t>
      </w:r>
      <w:r w:rsidRPr="006B483A">
        <w:rPr>
          <w:rFonts w:ascii="Times New Roman" w:eastAsia="Times New Roman" w:hAnsi="Times New Roman" w:cs="Times New Roman"/>
          <w:b/>
          <w:bCs/>
          <w:color w:val="727272"/>
          <w:sz w:val="24"/>
          <w:szCs w:val="24"/>
        </w:rPr>
        <w:t>отсутствуют</w:t>
      </w: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 xml:space="preserve"> приспособленные для использования инвалидами и лицами с ограниченными возможностями </w:t>
      </w:r>
      <w:proofErr w:type="gramStart"/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здоровья  </w:t>
      </w:r>
      <w:r w:rsidRPr="006B483A">
        <w:rPr>
          <w:rFonts w:ascii="Times New Roman" w:eastAsia="Times New Roman" w:hAnsi="Times New Roman" w:cs="Times New Roman"/>
          <w:b/>
          <w:bCs/>
          <w:color w:val="727272"/>
          <w:sz w:val="24"/>
          <w:szCs w:val="24"/>
        </w:rPr>
        <w:t>библиотеки</w:t>
      </w:r>
      <w:proofErr w:type="gramEnd"/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.</w:t>
      </w:r>
    </w:p>
    <w:p w:rsidR="004C011C" w:rsidRPr="006B483A" w:rsidRDefault="004C011C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 xml:space="preserve"> Учебники и учебные пособия предоставляются бесплатно. Обеспечение учебниками осуществляется в соответствие с программой, по которой обучается лицо с ОВЗ </w:t>
      </w:r>
      <w:proofErr w:type="gramStart"/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или  ребенок</w:t>
      </w:r>
      <w:proofErr w:type="gramEnd"/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-инвалид, рекомендованной ПМПК.</w:t>
      </w:r>
    </w:p>
    <w:p w:rsidR="004C011C" w:rsidRPr="006B483A" w:rsidRDefault="006B483A" w:rsidP="004C011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pict>
          <v:rect id="_x0000_i1028" style="width:0;height:.8pt" o:hralign="center" o:hrstd="t" o:hr="t" fillcolor="#a0a0a0" stroked="f"/>
        </w:pict>
      </w:r>
    </w:p>
    <w:p w:rsidR="004C011C" w:rsidRPr="006B483A" w:rsidRDefault="004C011C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 Об объектах спорта, приспособленных для использования инвалидами и лицами с ограниченными возможностями здоровья</w:t>
      </w:r>
    </w:p>
    <w:p w:rsidR="004C011C" w:rsidRPr="006B483A" w:rsidRDefault="004C011C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В МКОУ «Таловская СОШ» </w:t>
      </w:r>
      <w:r w:rsidRPr="006B483A">
        <w:rPr>
          <w:rFonts w:ascii="Times New Roman" w:eastAsia="Times New Roman" w:hAnsi="Times New Roman" w:cs="Times New Roman"/>
          <w:b/>
          <w:bCs/>
          <w:color w:val="727272"/>
          <w:sz w:val="24"/>
          <w:szCs w:val="24"/>
        </w:rPr>
        <w:t>отсутствуют</w:t>
      </w: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 xml:space="preserve"> приспособленные для использования инвалидами и лицами с ограниченными возможностями </w:t>
      </w:r>
      <w:proofErr w:type="gramStart"/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здоровья  </w:t>
      </w:r>
      <w:r w:rsidRPr="006B483A">
        <w:rPr>
          <w:rFonts w:ascii="Times New Roman" w:eastAsia="Times New Roman" w:hAnsi="Times New Roman" w:cs="Times New Roman"/>
          <w:b/>
          <w:bCs/>
          <w:color w:val="727272"/>
          <w:sz w:val="24"/>
          <w:szCs w:val="24"/>
        </w:rPr>
        <w:t>объекты</w:t>
      </w:r>
      <w:proofErr w:type="gramEnd"/>
      <w:r w:rsidRPr="006B483A">
        <w:rPr>
          <w:rFonts w:ascii="Times New Roman" w:eastAsia="Times New Roman" w:hAnsi="Times New Roman" w:cs="Times New Roman"/>
          <w:b/>
          <w:bCs/>
          <w:color w:val="727272"/>
          <w:sz w:val="24"/>
          <w:szCs w:val="24"/>
        </w:rPr>
        <w:t xml:space="preserve"> спорта.</w:t>
      </w:r>
    </w:p>
    <w:p w:rsidR="004C011C" w:rsidRPr="006B483A" w:rsidRDefault="006B483A" w:rsidP="004C011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pict>
          <v:rect id="_x0000_i1029" style="width:0;height:.8pt" o:hralign="center" o:hrstd="t" o:hr="t" fillcolor="#a0a0a0" stroked="f"/>
        </w:pict>
      </w:r>
    </w:p>
    <w:p w:rsidR="004C011C" w:rsidRPr="006B483A" w:rsidRDefault="004C011C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5. О средствах обучения и воспитания, приспособленные для использования инвалидами и лицами с ограниченными возможностями здоровья</w:t>
      </w:r>
    </w:p>
    <w:p w:rsidR="004C011C" w:rsidRPr="006B483A" w:rsidRDefault="004C011C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lastRenderedPageBreak/>
        <w:t>Предоставляются в соответствие с рекомендациями ПМПК</w:t>
      </w:r>
    </w:p>
    <w:p w:rsidR="004C011C" w:rsidRPr="006B483A" w:rsidRDefault="004C011C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В учреждении работает педагог-психолог.  С инвалидами и лицами с ОВЗ проводится индивидуальное и групповое психологическое консультирование, целью которых является актуализация и содействие развитию личности, созданы психолого-педагогические условия для развития различных аспектов жизнеспособности и жизнестойкости инвалидов и лиц с ОВЗ.</w:t>
      </w:r>
    </w:p>
    <w:p w:rsidR="004C011C" w:rsidRPr="006B483A" w:rsidRDefault="006B483A" w:rsidP="004C011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pict>
          <v:rect id="_x0000_i1030" style="width:0;height:.8pt" o:hralign="center" o:hrstd="t" o:hr="t" fillcolor="#a0a0a0" stroked="f"/>
        </w:pict>
      </w:r>
    </w:p>
    <w:p w:rsidR="004C011C" w:rsidRPr="006B483A" w:rsidRDefault="004C011C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6. Об обеспечении беспрепятственного доступа в здания образовательной организации</w:t>
      </w:r>
    </w:p>
    <w:p w:rsidR="004C011C" w:rsidRPr="006B483A" w:rsidRDefault="004C011C" w:rsidP="004C011C">
      <w:pPr>
        <w:shd w:val="clear" w:color="auto" w:fill="FFFFFF"/>
        <w:spacing w:after="237" w:line="240" w:lineRule="auto"/>
        <w:jc w:val="center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Для инвалидов и лиц с ограниченными возможностями здоровья обеспечен </w:t>
      </w:r>
      <w:proofErr w:type="gramStart"/>
      <w:r w:rsidRPr="006B48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доступ  в</w:t>
      </w:r>
      <w:proofErr w:type="gramEnd"/>
      <w:r w:rsidRPr="006B48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здание образовательной организации</w:t>
      </w:r>
    </w:p>
    <w:p w:rsidR="004C011C" w:rsidRPr="006B483A" w:rsidRDefault="004C011C" w:rsidP="004C01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Установлен пандус с поручнем у главного входа в здание.</w:t>
      </w:r>
    </w:p>
    <w:p w:rsidR="004C011C" w:rsidRPr="006B483A" w:rsidRDefault="004C011C" w:rsidP="004C011C">
      <w:pPr>
        <w:numPr>
          <w:ilvl w:val="0"/>
          <w:numId w:val="2"/>
        </w:numPr>
        <w:shd w:val="clear" w:color="auto" w:fill="FFFFFF"/>
        <w:spacing w:after="237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Имеется система противопожарной сигнализации и </w:t>
      </w:r>
      <w:proofErr w:type="gramStart"/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оповещения .</w:t>
      </w:r>
      <w:proofErr w:type="gramEnd"/>
    </w:p>
    <w:p w:rsidR="004C011C" w:rsidRPr="006B483A" w:rsidRDefault="004C011C" w:rsidP="004C011C">
      <w:pPr>
        <w:numPr>
          <w:ilvl w:val="0"/>
          <w:numId w:val="2"/>
        </w:numPr>
        <w:shd w:val="clear" w:color="auto" w:fill="FFFFFF"/>
        <w:spacing w:after="237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доступности приоритетного социально-значимого объекта для мобильных граждан</w:t>
      </w:r>
    </w:p>
    <w:p w:rsidR="004C011C" w:rsidRPr="006B483A" w:rsidRDefault="004C011C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№ 2 ГБОУ СОШ № 12 г. Сызрани</w:t>
      </w: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 (</w:t>
      </w:r>
      <w:hyperlink r:id="rId5" w:history="1">
        <w:r w:rsidRPr="006B483A">
          <w:rPr>
            <w:rFonts w:ascii="Times New Roman" w:eastAsia="Times New Roman" w:hAnsi="Times New Roman" w:cs="Times New Roman"/>
            <w:color w:val="253B80"/>
            <w:sz w:val="24"/>
            <w:szCs w:val="24"/>
            <w:u w:val="single"/>
          </w:rPr>
          <w:t>скачать</w:t>
        </w:r>
      </w:hyperlink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)</w:t>
      </w: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br/>
      </w: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№ 3 СП ГБОУ СОШ № 12 г. Сызрани «Детский сад</w:t>
      </w: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» (</w:t>
      </w:r>
      <w:hyperlink r:id="rId6" w:history="1">
        <w:r w:rsidRPr="006B483A">
          <w:rPr>
            <w:rFonts w:ascii="Times New Roman" w:eastAsia="Times New Roman" w:hAnsi="Times New Roman" w:cs="Times New Roman"/>
            <w:color w:val="253B80"/>
            <w:sz w:val="24"/>
            <w:szCs w:val="24"/>
            <w:u w:val="single"/>
          </w:rPr>
          <w:t>скачать</w:t>
        </w:r>
      </w:hyperlink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)</w:t>
      </w:r>
    </w:p>
    <w:p w:rsidR="004C011C" w:rsidRPr="006B483A" w:rsidRDefault="004C011C" w:rsidP="004C01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Анкета руководителя общеобразовательной организации по обеспечению введения ФГОС начального общего образования обучающихся с ОВЗ и ФГОС обучающихся с умственной отсталостью (интеллектуальными нарушениями) </w:t>
      </w: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(</w:t>
      </w:r>
      <w:hyperlink r:id="rId7" w:history="1">
        <w:r w:rsidRPr="006B483A">
          <w:rPr>
            <w:rFonts w:ascii="Times New Roman" w:eastAsia="Times New Roman" w:hAnsi="Times New Roman" w:cs="Times New Roman"/>
            <w:color w:val="253B80"/>
            <w:sz w:val="24"/>
            <w:szCs w:val="24"/>
            <w:u w:val="single"/>
          </w:rPr>
          <w:t>скачать</w:t>
        </w:r>
      </w:hyperlink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)</w:t>
      </w:r>
    </w:p>
    <w:p w:rsidR="004C011C" w:rsidRPr="006B483A" w:rsidRDefault="006B483A" w:rsidP="004C011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pict>
          <v:rect id="_x0000_i1031" style="width:0;height:.8pt" o:hralign="center" o:hrstd="t" o:hr="t" fillcolor="#a0a0a0" stroked="f"/>
        </w:pict>
      </w:r>
    </w:p>
    <w:p w:rsidR="004C011C" w:rsidRPr="006B483A" w:rsidRDefault="004C011C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7. О специальных условиях питания</w:t>
      </w:r>
    </w:p>
    <w:p w:rsidR="004C011C" w:rsidRPr="006B483A" w:rsidRDefault="004C011C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Помещения столовой школы не адаптированы для питания обучающихся-инвалидов и лиц, с ограниченными возможностями здоровья.</w:t>
      </w:r>
    </w:p>
    <w:p w:rsidR="004C011C" w:rsidRPr="006B483A" w:rsidRDefault="004C011C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Обучающимся с ограниченными возможностями здоровья предоставляется двухразовое бесплатное питание</w:t>
      </w:r>
    </w:p>
    <w:p w:rsidR="004C011C" w:rsidRPr="006B483A" w:rsidRDefault="004C011C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Подробнее об организации горячего питания можно узнать в разделе </w:t>
      </w:r>
      <w:hyperlink r:id="rId8" w:history="1">
        <w:r w:rsidRPr="006B483A">
          <w:rPr>
            <w:rFonts w:ascii="Times New Roman" w:eastAsia="Times New Roman" w:hAnsi="Times New Roman" w:cs="Times New Roman"/>
            <w:color w:val="253B80"/>
            <w:sz w:val="24"/>
            <w:szCs w:val="24"/>
            <w:u w:val="single"/>
          </w:rPr>
          <w:t>Школьное  питание для школьников</w:t>
        </w:r>
      </w:hyperlink>
    </w:p>
    <w:p w:rsidR="004C011C" w:rsidRPr="006B483A" w:rsidRDefault="006B483A" w:rsidP="004C011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pict>
          <v:rect id="_x0000_i1032" style="width:0;height:.8pt" o:hralign="center" o:hrstd="t" o:hr="t" fillcolor="#a0a0a0" stroked="f"/>
        </w:pict>
      </w:r>
    </w:p>
    <w:p w:rsidR="004C011C" w:rsidRPr="006B483A" w:rsidRDefault="004C011C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8. О специальных условиях охраны здоровья</w:t>
      </w:r>
    </w:p>
    <w:p w:rsidR="004C011C" w:rsidRPr="006B483A" w:rsidRDefault="004C011C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В МКОУ «Таловская СОШ» </w:t>
      </w:r>
      <w:r w:rsidRPr="006B483A">
        <w:rPr>
          <w:rFonts w:ascii="Times New Roman" w:eastAsia="Times New Roman" w:hAnsi="Times New Roman" w:cs="Times New Roman"/>
          <w:b/>
          <w:bCs/>
          <w:color w:val="727272"/>
          <w:sz w:val="24"/>
          <w:szCs w:val="24"/>
        </w:rPr>
        <w:t>отсутствуют</w:t>
      </w: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 </w:t>
      </w: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специальные условия охраны здоровья, в том числе для инвалидов и лиц с ограниченными </w:t>
      </w:r>
      <w:proofErr w:type="gramStart"/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возможностями  здоровья</w:t>
      </w:r>
      <w:proofErr w:type="gramEnd"/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11C" w:rsidRPr="006B483A" w:rsidRDefault="004C011C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 доступе к информационным системам и информационно-телекоммуникационным сетям, в том числе приспособленные для использования инвалидами и лицами с ограниченными возможностями здоровья</w:t>
      </w:r>
    </w:p>
    <w:p w:rsidR="004C011C" w:rsidRPr="006B483A" w:rsidRDefault="004C011C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lastRenderedPageBreak/>
        <w:t>Компьютерную базу Учреждения составляет 5 компьютеров. Учебный кабинет объединен в локальную сеть, что позволило обеспечить доступ в Интернет всех компьютеров школы. Подключение к сети Интернет произведено посредством выделенной линии (оптоволокно (ВОЛС, FTTB)). Скорость доступа к сети Интернет до 100 Мбит/с.</w:t>
      </w:r>
    </w:p>
    <w:p w:rsidR="004C011C" w:rsidRPr="006B483A" w:rsidRDefault="004C011C" w:rsidP="004C011C">
      <w:pPr>
        <w:shd w:val="clear" w:color="auto" w:fill="FFFFFF"/>
        <w:spacing w:after="237" w:line="240" w:lineRule="auto"/>
        <w:outlineLvl w:val="3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Информация о каналах подключения к сети Интернет</w:t>
      </w:r>
    </w:p>
    <w:tbl>
      <w:tblPr>
        <w:tblW w:w="83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252"/>
        <w:gridCol w:w="1887"/>
        <w:gridCol w:w="1821"/>
      </w:tblGrid>
      <w:tr w:rsidR="004C011C" w:rsidRPr="006B483A" w:rsidTr="004C011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C011C" w:rsidRPr="006B483A" w:rsidRDefault="004C011C" w:rsidP="004C011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Провайдер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C011C" w:rsidRPr="006B483A" w:rsidRDefault="004C011C" w:rsidP="004C011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Технология подключения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C011C" w:rsidRPr="006B483A" w:rsidRDefault="004C011C" w:rsidP="004C011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Скорость, Мбит/с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C011C" w:rsidRPr="006B483A" w:rsidRDefault="004C011C" w:rsidP="004C011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Тарифный план</w:t>
            </w:r>
          </w:p>
        </w:tc>
      </w:tr>
      <w:tr w:rsidR="004C011C" w:rsidRPr="006B483A" w:rsidTr="004C011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C011C" w:rsidRPr="006B483A" w:rsidRDefault="004C011C" w:rsidP="004C011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3A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Ростелеком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C011C" w:rsidRPr="006B483A" w:rsidRDefault="004C011C" w:rsidP="004C011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Оптоволокно (ВОЛС, FTTB, </w:t>
            </w:r>
            <w:proofErr w:type="spellStart"/>
            <w:r w:rsidRPr="006B483A">
              <w:rPr>
                <w:rFonts w:ascii="Times New Roman" w:eastAsia="Times New Roman" w:hAnsi="Times New Roman" w:cs="Times New Roman"/>
                <w:sz w:val="24"/>
                <w:szCs w:val="24"/>
              </w:rPr>
              <w:t>FTTx</w:t>
            </w:r>
            <w:proofErr w:type="spellEnd"/>
            <w:r w:rsidRPr="006B48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C011C" w:rsidRPr="006B483A" w:rsidRDefault="004C011C" w:rsidP="004C011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3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C011C" w:rsidRPr="006B483A" w:rsidRDefault="004C011C" w:rsidP="004C011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3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</w:tbl>
    <w:p w:rsidR="004C011C" w:rsidRPr="006B483A" w:rsidRDefault="004C011C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Учреждении обеспечена эффективная контентная фильтрация сайтов, заключен договор об оказании услуг по настройке системы контентной фильтрации доступа в сеть Интернет с государственным бюджетным образовательным учреждением дополнительного профессионального образования (повышения квалификации) специалистов Центром профессионального образования Самарской области.</w:t>
      </w:r>
    </w:p>
    <w:p w:rsidR="004C011C" w:rsidRPr="006B483A" w:rsidRDefault="004C011C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Доступ участников образовательного процесса </w:t>
      </w:r>
      <w:r w:rsidR="00211A97"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МКОУ «Таловская </w:t>
      </w: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к информационным образовательным ресурсам в сети Интернет, в том числе для инвалидов и лиц с ограниченными возможностями (ограничение доступа к информации, несовместимой с задачами духовно-нравственного развития и воспитания обучающихся) контролируется путём внедрения системы контентной фильтрации доступа общеобразовательных учреждений </w:t>
      </w:r>
      <w:r w:rsidR="00211A97"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Красноярского края</w:t>
      </w: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сети Интернет в рамках реализации федерального проекта «Обеспечение доступа к сети Интернет образовательным учреждениям Российской Федерации».</w:t>
      </w:r>
    </w:p>
    <w:p w:rsidR="004C011C" w:rsidRPr="006B483A" w:rsidRDefault="004C011C" w:rsidP="004C011C">
      <w:pPr>
        <w:shd w:val="clear" w:color="auto" w:fill="FFFFFF"/>
        <w:spacing w:after="237" w:line="240" w:lineRule="auto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форма</w:t>
      </w: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</w:t>
      </w: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ба</w:t>
      </w: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 шко</w:t>
      </w: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 ос</w:t>
      </w: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щена:</w:t>
      </w:r>
    </w:p>
    <w:p w:rsidR="004C011C" w:rsidRPr="006B483A" w:rsidRDefault="004C011C" w:rsidP="004C01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</w:t>
      </w: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рон</w:t>
      </w: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поч</w:t>
      </w: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той;</w:t>
      </w:r>
    </w:p>
    <w:p w:rsidR="004C011C" w:rsidRPr="006B483A" w:rsidRDefault="004C011C" w:rsidP="004C01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ходом в Ин</w:t>
      </w: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тернет.  Доступ к сети Интернет осуществляется с помощью провайдера ПАО «Ростелеком». Скорость</w:t>
      </w:r>
      <w:r w:rsidR="00211A97"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доступа к сети Интернет на 2023-2024</w:t>
      </w: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— 100 Мбит/с</w:t>
      </w:r>
    </w:p>
    <w:p w:rsidR="004C011C" w:rsidRPr="006B483A" w:rsidRDefault="004C011C" w:rsidP="004C01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 и дей</w:t>
      </w: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школьный сайт</w:t>
      </w:r>
    </w:p>
    <w:p w:rsidR="004C011C" w:rsidRPr="006B483A" w:rsidRDefault="006B483A" w:rsidP="004C01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hyperlink r:id="rId9" w:history="1">
        <w:r w:rsidR="004C011C" w:rsidRPr="006B483A">
          <w:rPr>
            <w:rFonts w:ascii="Times New Roman" w:eastAsia="Times New Roman" w:hAnsi="Times New Roman" w:cs="Times New Roman"/>
            <w:b/>
            <w:bCs/>
            <w:color w:val="253B80"/>
            <w:sz w:val="24"/>
            <w:szCs w:val="24"/>
            <w:u w:val="single"/>
          </w:rPr>
          <w:t>СИСТЕМА АСУ РСО</w:t>
        </w:r>
      </w:hyperlink>
    </w:p>
    <w:p w:rsidR="004C011C" w:rsidRPr="006B483A" w:rsidRDefault="004C011C" w:rsidP="004C011C">
      <w:pPr>
        <w:shd w:val="clear" w:color="auto" w:fill="FFFFFF"/>
        <w:spacing w:after="237" w:line="240" w:lineRule="auto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 xml:space="preserve">В школе обеспечен доступ к образовательным ресурсам сети Интернет для учащихся, который в соответствии с требованиями </w:t>
      </w:r>
      <w:proofErr w:type="gramStart"/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законодательства  защищён</w:t>
      </w:r>
      <w:proofErr w:type="gramEnd"/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 xml:space="preserve"> системой контентной фильтрации.</w:t>
      </w:r>
    </w:p>
    <w:p w:rsidR="004C011C" w:rsidRPr="006B483A" w:rsidRDefault="004C011C" w:rsidP="004C011C">
      <w:pPr>
        <w:shd w:val="clear" w:color="auto" w:fill="FFFFFF"/>
        <w:spacing w:after="237" w:line="240" w:lineRule="auto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Компьютерн</w:t>
      </w:r>
      <w:r w:rsidR="00211A97"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ую базу Учреждения составляет 5</w:t>
      </w: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 xml:space="preserve"> компьютеров. Кабинеты </w:t>
      </w:r>
      <w:proofErr w:type="gramStart"/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информатики  объединены</w:t>
      </w:r>
      <w:proofErr w:type="gramEnd"/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 xml:space="preserve"> в локальную сеть, что позволило расширить доступ в Интернет.</w:t>
      </w:r>
    </w:p>
    <w:p w:rsidR="004C011C" w:rsidRPr="006B483A" w:rsidRDefault="004C011C" w:rsidP="004C011C">
      <w:pPr>
        <w:shd w:val="clear" w:color="auto" w:fill="FFFFFF"/>
        <w:spacing w:after="237" w:line="240" w:lineRule="auto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     </w:t>
      </w: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  Финансирование Интернет-трафика с 2011 года осуществляется за счет средств областного бюджета. Скорость подключения к сети </w:t>
      </w:r>
      <w:proofErr w:type="gramStart"/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  до</w:t>
      </w:r>
      <w:proofErr w:type="gramEnd"/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 </w:t>
      </w:r>
      <w:proofErr w:type="spellStart"/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мбит</w:t>
      </w:r>
      <w:proofErr w:type="spellEnd"/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/с. С 2012 года (в рамках государственного контракта) учреждение располагает учебно-наглядным оборудованием для реализации ФГОС: учительские ноутбуки, сеть </w:t>
      </w:r>
      <w:proofErr w:type="spellStart"/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Wi-Fi</w:t>
      </w:r>
      <w:proofErr w:type="spellEnd"/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обеспечения мобильного доступа к сети Интернет</w:t>
      </w:r>
      <w:r w:rsidR="00211A97"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Кабинет </w:t>
      </w: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информатики </w:t>
      </w:r>
      <w:r w:rsidR="00211A97"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</w:t>
      </w: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локальную сеть, что позволило расширить доступ в Интернет. В рамках реализации мероприятий по </w:t>
      </w: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развитию информационно- технологической инфраструктуры общеобразовательных учреждений </w:t>
      </w:r>
      <w:r w:rsidR="00B353FC"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Красноярского края</w:t>
      </w: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осуществлена поставка компьютерной техники:</w:t>
      </w:r>
      <w:r w:rsidR="00B353FC"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</w:t>
      </w:r>
      <w:r w:rsidR="00B353FC"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учительских </w:t>
      </w: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ноутбуков.</w:t>
      </w: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br/>
      </w: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реализации мероприятий по обеспечению внедрения современных образовательных технологий, эффективного использования комплектов оборудования, формируемого на основе требований Федерального государственного образовательного стандарта общего образования (ФГОС НОО) в части материально-технического и информационного обеспечения образовательного процесса в Учреждение поставлен комплект учебно-наглядного оборудования для внедрения современных образовательных технологий: программно-методические комплексы, наборы конструкторов, но</w:t>
      </w:r>
      <w:r w:rsidR="00B353FC"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утбуки для обучающихся. </w:t>
      </w: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Учреждение имеет возможность качественного материального обеспечения учебно-воспитательного процесса</w:t>
      </w:r>
      <w:r w:rsidR="00B353FC"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11C" w:rsidRPr="006B483A" w:rsidRDefault="004C011C" w:rsidP="004C011C">
      <w:pPr>
        <w:shd w:val="clear" w:color="auto" w:fill="FFFFFF"/>
        <w:spacing w:after="237" w:line="240" w:lineRule="auto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 к информационным системам и информационно-телекоммуникационным сетям для детей с ОВЗ предоставлен на общих условиях.</w:t>
      </w:r>
    </w:p>
    <w:p w:rsidR="004C011C" w:rsidRPr="006B483A" w:rsidRDefault="004C011C" w:rsidP="004C011C">
      <w:pPr>
        <w:shd w:val="clear" w:color="auto" w:fill="FFFFFF"/>
        <w:spacing w:after="237" w:line="240" w:lineRule="auto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Специальных технических средств обучения коллективного и индивидуального пользования для инвалидов и лиц с ОВЗ Учреждение не имеет.</w:t>
      </w:r>
    </w:p>
    <w:p w:rsidR="004C011C" w:rsidRPr="006B483A" w:rsidRDefault="004C011C" w:rsidP="004C011C">
      <w:pPr>
        <w:shd w:val="clear" w:color="auto" w:fill="FFFFFF"/>
        <w:spacing w:after="237" w:line="240" w:lineRule="auto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    Автоматизация процессов управления школой, планирования и контроля качества учебного процесса осуществляется с помощью </w:t>
      </w:r>
      <w:hyperlink r:id="rId10" w:tgtFrame="_blank" w:history="1">
        <w:r w:rsidRPr="006B483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АСУ РСО</w:t>
        </w:r>
      </w:hyperlink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  (автоматизированная система управления региональной системой образования).</w:t>
      </w:r>
    </w:p>
    <w:p w:rsidR="004C011C" w:rsidRPr="006B483A" w:rsidRDefault="004C011C" w:rsidP="004C011C">
      <w:pPr>
        <w:shd w:val="clear" w:color="auto" w:fill="FFFFFF"/>
        <w:spacing w:after="237" w:line="240" w:lineRule="auto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Система разработана для пользователя, владеющего только начальными навыками работы в Интернет. Никаких программ на Ваш компьютер устанавливать не нужно, так как система представляет собой Web-сайт. Система снабжена подробной справкой на русском языке.</w:t>
      </w:r>
    </w:p>
    <w:p w:rsidR="004C011C" w:rsidRPr="006B483A" w:rsidRDefault="004C011C" w:rsidP="004C011C">
      <w:pPr>
        <w:shd w:val="clear" w:color="auto" w:fill="FFFFFF"/>
        <w:spacing w:after="237" w:line="240" w:lineRule="auto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Права доступа к информации разграничены, каждый пользователь имеет доступ только к той информации, которую определил администратор системы.</w:t>
      </w:r>
    </w:p>
    <w:p w:rsidR="004C011C" w:rsidRPr="006B483A" w:rsidRDefault="004C011C" w:rsidP="004C011C">
      <w:pPr>
        <w:shd w:val="clear" w:color="auto" w:fill="FFFFFF"/>
        <w:spacing w:after="237" w:line="240" w:lineRule="auto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   </w:t>
      </w:r>
      <w:hyperlink r:id="rId11" w:history="1">
        <w:r w:rsidRPr="006B483A">
          <w:rPr>
            <w:rFonts w:ascii="Times New Roman" w:eastAsia="Times New Roman" w:hAnsi="Times New Roman" w:cs="Times New Roman"/>
            <w:i/>
            <w:iCs/>
            <w:color w:val="253B80"/>
            <w:sz w:val="24"/>
            <w:szCs w:val="24"/>
            <w:u w:val="single"/>
          </w:rPr>
          <w:t>Регламент доступа участников образовательного процесса к информационным ресурсам,</w:t>
        </w:r>
      </w:hyperlink>
    </w:p>
    <w:p w:rsidR="00B353FC" w:rsidRPr="006B483A" w:rsidRDefault="004C011C" w:rsidP="004C011C">
      <w:pPr>
        <w:shd w:val="clear" w:color="auto" w:fill="FFFFFF"/>
        <w:spacing w:after="237" w:line="240" w:lineRule="auto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i/>
          <w:iCs/>
          <w:color w:val="727272"/>
          <w:sz w:val="24"/>
          <w:szCs w:val="24"/>
        </w:rPr>
        <w:t xml:space="preserve">Регламент доступа участников образовательного процесса к </w:t>
      </w:r>
      <w:proofErr w:type="spellStart"/>
      <w:r w:rsidRPr="006B483A">
        <w:rPr>
          <w:rFonts w:ascii="Times New Roman" w:eastAsia="Times New Roman" w:hAnsi="Times New Roman" w:cs="Times New Roman"/>
          <w:i/>
          <w:iCs/>
          <w:color w:val="727272"/>
          <w:sz w:val="24"/>
          <w:szCs w:val="24"/>
        </w:rPr>
        <w:t>учебно</w:t>
      </w:r>
      <w:proofErr w:type="spellEnd"/>
      <w:r w:rsidRPr="006B483A">
        <w:rPr>
          <w:rFonts w:ascii="Times New Roman" w:eastAsia="Times New Roman" w:hAnsi="Times New Roman" w:cs="Times New Roman"/>
          <w:i/>
          <w:iCs/>
          <w:color w:val="727272"/>
          <w:sz w:val="24"/>
          <w:szCs w:val="24"/>
        </w:rPr>
        <w:t>—лабораторному оборудованию:</w:t>
      </w:r>
      <w:bookmarkStart w:id="0" w:name="_GoBack"/>
      <w:bookmarkEnd w:id="0"/>
    </w:p>
    <w:p w:rsidR="004C011C" w:rsidRPr="006B483A" w:rsidRDefault="004C011C" w:rsidP="004C011C">
      <w:pPr>
        <w:shd w:val="clear" w:color="auto" w:fill="FFFFFF"/>
        <w:spacing w:after="237" w:line="240" w:lineRule="auto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253B80"/>
          <w:sz w:val="24"/>
          <w:szCs w:val="24"/>
          <w:u w:val="single"/>
        </w:rPr>
        <w:t xml:space="preserve">кабинет </w:t>
      </w:r>
      <w:r w:rsidR="00B353FC" w:rsidRPr="006B483A">
        <w:rPr>
          <w:rFonts w:ascii="Times New Roman" w:eastAsia="Times New Roman" w:hAnsi="Times New Roman" w:cs="Times New Roman"/>
          <w:color w:val="253B80"/>
          <w:sz w:val="24"/>
          <w:szCs w:val="24"/>
          <w:u w:val="single"/>
        </w:rPr>
        <w:t>14</w:t>
      </w:r>
      <w:r w:rsidR="00B353FC"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.</w:t>
      </w:r>
    </w:p>
    <w:p w:rsidR="004C011C" w:rsidRPr="006B483A" w:rsidRDefault="004C011C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10. О электронных образовательных ресурсах, к которым обеспечивается доступ обучающихся, в том числе инвалидов и лиц с ограниченными возможностями здоровья</w:t>
      </w:r>
    </w:p>
    <w:p w:rsidR="004C011C" w:rsidRPr="006B483A" w:rsidRDefault="004C011C" w:rsidP="004C01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Обучающая программа «Живая геометрия».</w:t>
      </w:r>
    </w:p>
    <w:p w:rsidR="004C011C" w:rsidRPr="006B483A" w:rsidRDefault="004C011C" w:rsidP="004C01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proofErr w:type="gramStart"/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Электронное  издание</w:t>
      </w:r>
      <w:proofErr w:type="gramEnd"/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«Открытая математика. Стереометрия»,</w:t>
      </w:r>
    </w:p>
    <w:p w:rsidR="004C011C" w:rsidRPr="006B483A" w:rsidRDefault="004C011C" w:rsidP="004C01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proofErr w:type="gramStart"/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Электронное  издание</w:t>
      </w:r>
      <w:proofErr w:type="gramEnd"/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Математика 5-11 </w:t>
      </w:r>
      <w:proofErr w:type="spellStart"/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. Практикум</w:t>
      </w:r>
    </w:p>
    <w:p w:rsidR="004C011C" w:rsidRPr="006B483A" w:rsidRDefault="004C011C" w:rsidP="004C01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Электронная библиотека Кирилла и </w:t>
      </w:r>
      <w:proofErr w:type="spellStart"/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Мефодия</w:t>
      </w:r>
      <w:proofErr w:type="spellEnd"/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11C" w:rsidRPr="006B483A" w:rsidRDefault="004C011C" w:rsidP="004C01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Обучающая программа «Живая физика».</w:t>
      </w:r>
    </w:p>
    <w:p w:rsidR="004C011C" w:rsidRPr="006B483A" w:rsidRDefault="004C011C" w:rsidP="004C01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proofErr w:type="gramStart"/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.«</w:t>
      </w:r>
      <w:proofErr w:type="gramEnd"/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1С:Школа» «Физика. Образовательный комплекс»</w:t>
      </w:r>
    </w:p>
    <w:p w:rsidR="004C011C" w:rsidRPr="006B483A" w:rsidRDefault="004C011C" w:rsidP="004C01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Учебное Электронное издание «Физика. 7-11 классы»</w:t>
      </w:r>
    </w:p>
    <w:p w:rsidR="004C011C" w:rsidRPr="006B483A" w:rsidRDefault="004C011C" w:rsidP="004C01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Мультимедийное учебное пособие по химии»</w:t>
      </w:r>
    </w:p>
    <w:p w:rsidR="004C011C" w:rsidRPr="006B483A" w:rsidRDefault="004C011C" w:rsidP="004C01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 «1С: Образовательная коллекция» «Химия для всех. Решение задач»</w:t>
      </w:r>
    </w:p>
    <w:p w:rsidR="004C011C" w:rsidRPr="006B483A" w:rsidRDefault="004C011C" w:rsidP="004C01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Элективные курсы (методическое пособие для учителя</w:t>
      </w:r>
    </w:p>
    <w:p w:rsidR="004C011C" w:rsidRPr="006B483A" w:rsidRDefault="004C011C" w:rsidP="004C01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 биографии писателей.</w:t>
      </w:r>
    </w:p>
    <w:p w:rsidR="004C011C" w:rsidRPr="006B483A" w:rsidRDefault="004C011C" w:rsidP="004C01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Электронные учебники по русскому языку.</w:t>
      </w:r>
    </w:p>
    <w:p w:rsidR="004C011C" w:rsidRPr="006B483A" w:rsidRDefault="004C011C" w:rsidP="004C01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 хроники исторических событий.</w:t>
      </w:r>
    </w:p>
    <w:p w:rsidR="004C011C" w:rsidRPr="006B483A" w:rsidRDefault="004C011C" w:rsidP="004C01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Мультимедийные учебные </w:t>
      </w:r>
      <w:proofErr w:type="gramStart"/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пособия  по</w:t>
      </w:r>
      <w:proofErr w:type="gramEnd"/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истории и обществознанию</w:t>
      </w:r>
    </w:p>
    <w:p w:rsidR="004C011C" w:rsidRPr="006B483A" w:rsidRDefault="004C011C" w:rsidP="004C01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Мультимедийное учебное пособие по биологии</w:t>
      </w:r>
    </w:p>
    <w:p w:rsidR="004C011C" w:rsidRPr="006B483A" w:rsidRDefault="004C011C" w:rsidP="004C01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Лабораторный практикум.</w:t>
      </w:r>
    </w:p>
    <w:p w:rsidR="004C011C" w:rsidRPr="006B483A" w:rsidRDefault="004C011C" w:rsidP="004C01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 Элективные курсы</w:t>
      </w:r>
    </w:p>
    <w:p w:rsidR="004C011C" w:rsidRPr="006B483A" w:rsidRDefault="004C011C" w:rsidP="004C01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Учебное электронное издание «Экономическая география мира</w:t>
      </w:r>
    </w:p>
    <w:p w:rsidR="004C011C" w:rsidRPr="006B483A" w:rsidRDefault="004C011C" w:rsidP="004C01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«Витаминный курс. Английский язык. 7 класс», </w:t>
      </w:r>
      <w:proofErr w:type="spellStart"/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Cornelsen</w:t>
      </w:r>
      <w:proofErr w:type="spellEnd"/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software</w:t>
      </w:r>
      <w:proofErr w:type="spellEnd"/>
    </w:p>
    <w:p w:rsidR="004C011C" w:rsidRPr="006B483A" w:rsidRDefault="004C011C" w:rsidP="004C01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«Английский язык. Путь к совершенству»</w:t>
      </w:r>
    </w:p>
    <w:p w:rsidR="004C011C" w:rsidRPr="006B483A" w:rsidRDefault="004C011C" w:rsidP="004C01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Электронная библиотека Кирилла и </w:t>
      </w:r>
      <w:proofErr w:type="spellStart"/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Мефодия</w:t>
      </w:r>
      <w:proofErr w:type="spellEnd"/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предмету</w:t>
      </w:r>
    </w:p>
    <w:p w:rsidR="004C011C" w:rsidRPr="006B483A" w:rsidRDefault="004C011C" w:rsidP="004C01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Электронная библиотека «Виртуальный музей».</w:t>
      </w:r>
    </w:p>
    <w:p w:rsidR="004C011C" w:rsidRPr="006B483A" w:rsidRDefault="004C011C" w:rsidP="004C01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Электронная библиотека Кирилла и </w:t>
      </w:r>
      <w:proofErr w:type="spellStart"/>
      <w:proofErr w:type="gramStart"/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Мефодия</w:t>
      </w:r>
      <w:proofErr w:type="spellEnd"/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  для</w:t>
      </w:r>
      <w:proofErr w:type="gramEnd"/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школы</w:t>
      </w:r>
    </w:p>
    <w:p w:rsidR="004C011C" w:rsidRPr="006B483A" w:rsidRDefault="004C011C" w:rsidP="004C01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Наглядное пособие по естествознанию для младших школьников «Мир природы</w:t>
      </w:r>
    </w:p>
    <w:p w:rsidR="004C011C" w:rsidRPr="006B483A" w:rsidRDefault="004C011C" w:rsidP="004C01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Программно-методический комплекс «Математика. Начальная школа</w:t>
      </w:r>
    </w:p>
    <w:p w:rsidR="004C011C" w:rsidRPr="006B483A" w:rsidRDefault="004C011C" w:rsidP="004C01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Компьютерная игра-энциклопедия «Живая планета»</w:t>
      </w:r>
    </w:p>
    <w:p w:rsidR="004C011C" w:rsidRPr="006B483A" w:rsidRDefault="004C011C" w:rsidP="004C011C">
      <w:pPr>
        <w:shd w:val="clear" w:color="auto" w:fill="FFFFFF"/>
        <w:spacing w:after="237" w:line="240" w:lineRule="auto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Интернет образовательные ресурсы</w:t>
      </w:r>
    </w:p>
    <w:p w:rsidR="004C011C" w:rsidRPr="006B483A" w:rsidRDefault="006B483A" w:rsidP="004C011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hyperlink r:id="rId12" w:tgtFrame="_blank" w:history="1">
        <w:r w:rsidR="004C011C" w:rsidRPr="006B483A">
          <w:rPr>
            <w:rFonts w:ascii="Times New Roman" w:eastAsia="Times New Roman" w:hAnsi="Times New Roman" w:cs="Times New Roman"/>
            <w:b/>
            <w:bCs/>
            <w:color w:val="253B80"/>
            <w:sz w:val="24"/>
            <w:szCs w:val="24"/>
            <w:u w:val="single"/>
          </w:rPr>
          <w:t>Российская электронная школа</w:t>
        </w:r>
      </w:hyperlink>
    </w:p>
    <w:p w:rsidR="004C011C" w:rsidRPr="006B483A" w:rsidRDefault="006B483A" w:rsidP="004C011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hyperlink r:id="rId13" w:tgtFrame="_blank" w:history="1">
        <w:proofErr w:type="spellStart"/>
        <w:r w:rsidR="004C011C" w:rsidRPr="006B483A">
          <w:rPr>
            <w:rFonts w:ascii="Times New Roman" w:eastAsia="Times New Roman" w:hAnsi="Times New Roman" w:cs="Times New Roman"/>
            <w:b/>
            <w:bCs/>
            <w:color w:val="253B80"/>
            <w:sz w:val="24"/>
            <w:szCs w:val="24"/>
            <w:u w:val="single"/>
          </w:rPr>
          <w:t>Яндекс.Учебник</w:t>
        </w:r>
        <w:proofErr w:type="spellEnd"/>
      </w:hyperlink>
    </w:p>
    <w:p w:rsidR="004C011C" w:rsidRPr="006B483A" w:rsidRDefault="006B483A" w:rsidP="004C011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hyperlink r:id="rId14" w:tgtFrame="_blank" w:history="1">
        <w:proofErr w:type="spellStart"/>
        <w:r w:rsidR="004C011C" w:rsidRPr="006B483A">
          <w:rPr>
            <w:rFonts w:ascii="Times New Roman" w:eastAsia="Times New Roman" w:hAnsi="Times New Roman" w:cs="Times New Roman"/>
            <w:b/>
            <w:bCs/>
            <w:color w:val="253B80"/>
            <w:sz w:val="24"/>
            <w:szCs w:val="24"/>
            <w:u w:val="single"/>
          </w:rPr>
          <w:t>ЯКласс</w:t>
        </w:r>
        <w:proofErr w:type="spellEnd"/>
      </w:hyperlink>
    </w:p>
    <w:p w:rsidR="004C011C" w:rsidRPr="006B483A" w:rsidRDefault="006B483A" w:rsidP="004C011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hyperlink r:id="rId15" w:tgtFrame="_blank" w:history="1">
        <w:proofErr w:type="spellStart"/>
        <w:r w:rsidR="004C011C" w:rsidRPr="006B483A">
          <w:rPr>
            <w:rFonts w:ascii="Times New Roman" w:eastAsia="Times New Roman" w:hAnsi="Times New Roman" w:cs="Times New Roman"/>
            <w:b/>
            <w:bCs/>
            <w:color w:val="253B80"/>
            <w:sz w:val="24"/>
            <w:szCs w:val="24"/>
            <w:u w:val="single"/>
          </w:rPr>
          <w:t>Фоксфорд</w:t>
        </w:r>
        <w:proofErr w:type="spellEnd"/>
      </w:hyperlink>
    </w:p>
    <w:p w:rsidR="004C011C" w:rsidRPr="006B483A" w:rsidRDefault="006B483A" w:rsidP="004C011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hyperlink r:id="rId16" w:tgtFrame="_blank" w:history="1">
        <w:proofErr w:type="spellStart"/>
        <w:r w:rsidR="004C011C" w:rsidRPr="006B483A">
          <w:rPr>
            <w:rFonts w:ascii="Times New Roman" w:eastAsia="Times New Roman" w:hAnsi="Times New Roman" w:cs="Times New Roman"/>
            <w:b/>
            <w:bCs/>
            <w:color w:val="253B80"/>
            <w:sz w:val="24"/>
            <w:szCs w:val="24"/>
            <w:u w:val="single"/>
          </w:rPr>
          <w:t>Учи.ру</w:t>
        </w:r>
        <w:proofErr w:type="spellEnd"/>
      </w:hyperlink>
    </w:p>
    <w:p w:rsidR="004C011C" w:rsidRPr="006B483A" w:rsidRDefault="006B483A" w:rsidP="004C011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hyperlink r:id="rId17" w:tgtFrame="_blank" w:history="1">
        <w:r w:rsidR="004C011C" w:rsidRPr="006B483A">
          <w:rPr>
            <w:rFonts w:ascii="Times New Roman" w:eastAsia="Times New Roman" w:hAnsi="Times New Roman" w:cs="Times New Roman"/>
            <w:b/>
            <w:bCs/>
            <w:color w:val="253B80"/>
            <w:sz w:val="24"/>
            <w:szCs w:val="24"/>
            <w:u w:val="single"/>
          </w:rPr>
          <w:t>Решу ОГЭ</w:t>
        </w:r>
      </w:hyperlink>
    </w:p>
    <w:p w:rsidR="004C011C" w:rsidRPr="006B483A" w:rsidRDefault="006B483A" w:rsidP="004C011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hyperlink r:id="rId18" w:tgtFrame="_blank" w:history="1">
        <w:r w:rsidR="004C011C" w:rsidRPr="006B483A">
          <w:rPr>
            <w:rFonts w:ascii="Times New Roman" w:eastAsia="Times New Roman" w:hAnsi="Times New Roman" w:cs="Times New Roman"/>
            <w:b/>
            <w:bCs/>
            <w:color w:val="253B80"/>
            <w:sz w:val="24"/>
            <w:szCs w:val="24"/>
            <w:u w:val="single"/>
          </w:rPr>
          <w:t>Решу ЕГЭ</w:t>
        </w:r>
      </w:hyperlink>
    </w:p>
    <w:p w:rsidR="004C011C" w:rsidRPr="006B483A" w:rsidRDefault="006B483A" w:rsidP="004C011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hyperlink r:id="rId19" w:tgtFrame="_blank" w:history="1">
        <w:r w:rsidR="004C011C" w:rsidRPr="006B483A">
          <w:rPr>
            <w:rFonts w:ascii="Times New Roman" w:eastAsia="Times New Roman" w:hAnsi="Times New Roman" w:cs="Times New Roman"/>
            <w:b/>
            <w:bCs/>
            <w:color w:val="253B80"/>
            <w:sz w:val="24"/>
            <w:szCs w:val="24"/>
            <w:u w:val="single"/>
          </w:rPr>
          <w:t>Академия занимательных искусств</w:t>
        </w:r>
      </w:hyperlink>
    </w:p>
    <w:p w:rsidR="004C011C" w:rsidRPr="006B483A" w:rsidRDefault="006B483A" w:rsidP="004C011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hyperlink r:id="rId20" w:tgtFrame="_blank" w:history="1">
        <w:proofErr w:type="spellStart"/>
        <w:r w:rsidR="004C011C" w:rsidRPr="006B483A">
          <w:rPr>
            <w:rFonts w:ascii="Times New Roman" w:eastAsia="Times New Roman" w:hAnsi="Times New Roman" w:cs="Times New Roman"/>
            <w:b/>
            <w:bCs/>
            <w:color w:val="253B80"/>
            <w:sz w:val="24"/>
            <w:szCs w:val="24"/>
            <w:u w:val="single"/>
          </w:rPr>
          <w:t>Skyeng</w:t>
        </w:r>
        <w:proofErr w:type="spellEnd"/>
      </w:hyperlink>
    </w:p>
    <w:p w:rsidR="004C011C" w:rsidRPr="006B483A" w:rsidRDefault="006B483A" w:rsidP="004C011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hyperlink r:id="rId21" w:tgtFrame="_blank" w:history="1">
        <w:proofErr w:type="spellStart"/>
        <w:r w:rsidR="004C011C" w:rsidRPr="006B483A">
          <w:rPr>
            <w:rFonts w:ascii="Times New Roman" w:eastAsia="Times New Roman" w:hAnsi="Times New Roman" w:cs="Times New Roman"/>
            <w:b/>
            <w:bCs/>
            <w:color w:val="253B80"/>
            <w:sz w:val="24"/>
            <w:szCs w:val="24"/>
            <w:u w:val="single"/>
          </w:rPr>
          <w:t>Яндекс.Репетитор</w:t>
        </w:r>
        <w:proofErr w:type="spellEnd"/>
      </w:hyperlink>
    </w:p>
    <w:p w:rsidR="004C011C" w:rsidRPr="006B483A" w:rsidRDefault="006B483A" w:rsidP="004C011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hyperlink r:id="rId22" w:tgtFrame="_blank" w:history="1">
        <w:r w:rsidR="004C011C" w:rsidRPr="006B483A">
          <w:rPr>
            <w:rFonts w:ascii="Times New Roman" w:eastAsia="Times New Roman" w:hAnsi="Times New Roman" w:cs="Times New Roman"/>
            <w:b/>
            <w:bCs/>
            <w:color w:val="253B80"/>
            <w:sz w:val="24"/>
            <w:szCs w:val="24"/>
            <w:u w:val="single"/>
          </w:rPr>
          <w:t>Всероссийский образовательный проект «Урок Цифры»</w:t>
        </w:r>
      </w:hyperlink>
    </w:p>
    <w:p w:rsidR="004C011C" w:rsidRPr="006B483A" w:rsidRDefault="004C011C" w:rsidP="004C011C">
      <w:pPr>
        <w:shd w:val="clear" w:color="auto" w:fill="FFFFFF"/>
        <w:spacing w:after="237" w:line="240" w:lineRule="auto"/>
        <w:jc w:val="both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b/>
          <w:bCs/>
          <w:i/>
          <w:iCs/>
          <w:color w:val="1C1D1D"/>
          <w:sz w:val="24"/>
          <w:szCs w:val="24"/>
        </w:rPr>
        <w:t xml:space="preserve">Онлайн-платформы </w:t>
      </w:r>
      <w:proofErr w:type="spellStart"/>
      <w:r w:rsidRPr="006B483A">
        <w:rPr>
          <w:rFonts w:ascii="Times New Roman" w:eastAsia="Times New Roman" w:hAnsi="Times New Roman" w:cs="Times New Roman"/>
          <w:b/>
          <w:bCs/>
          <w:i/>
          <w:iCs/>
          <w:color w:val="1C1D1D"/>
          <w:sz w:val="24"/>
          <w:szCs w:val="24"/>
        </w:rPr>
        <w:t>профориентационные</w:t>
      </w:r>
      <w:proofErr w:type="spellEnd"/>
    </w:p>
    <w:p w:rsidR="004C011C" w:rsidRPr="006B483A" w:rsidRDefault="006B483A" w:rsidP="004C011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hyperlink r:id="rId23" w:tgtFrame="_blank" w:history="1">
        <w:proofErr w:type="spellStart"/>
        <w:r w:rsidR="004C011C" w:rsidRPr="006B483A">
          <w:rPr>
            <w:rFonts w:ascii="Times New Roman" w:eastAsia="Times New Roman" w:hAnsi="Times New Roman" w:cs="Times New Roman"/>
            <w:b/>
            <w:bCs/>
            <w:color w:val="253B80"/>
            <w:sz w:val="24"/>
            <w:szCs w:val="24"/>
            <w:u w:val="single"/>
          </w:rPr>
          <w:t>WorldSkills</w:t>
        </w:r>
        <w:proofErr w:type="spellEnd"/>
        <w:r w:rsidR="004C011C" w:rsidRPr="006B483A">
          <w:rPr>
            <w:rFonts w:ascii="Times New Roman" w:eastAsia="Times New Roman" w:hAnsi="Times New Roman" w:cs="Times New Roman"/>
            <w:b/>
            <w:bCs/>
            <w:color w:val="253B80"/>
            <w:sz w:val="24"/>
            <w:szCs w:val="24"/>
            <w:u w:val="single"/>
          </w:rPr>
          <w:t xml:space="preserve"> Россия</w:t>
        </w:r>
      </w:hyperlink>
    </w:p>
    <w:p w:rsidR="004C011C" w:rsidRPr="006B483A" w:rsidRDefault="006B483A" w:rsidP="004C011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hyperlink r:id="rId24" w:tgtFrame="_blank" w:history="1">
        <w:r w:rsidR="004C011C" w:rsidRPr="006B483A">
          <w:rPr>
            <w:rFonts w:ascii="Times New Roman" w:eastAsia="Times New Roman" w:hAnsi="Times New Roman" w:cs="Times New Roman"/>
            <w:b/>
            <w:bCs/>
            <w:color w:val="253B80"/>
            <w:sz w:val="24"/>
            <w:szCs w:val="24"/>
            <w:u w:val="single"/>
          </w:rPr>
          <w:t>Портал «Билет в будущее»</w:t>
        </w:r>
      </w:hyperlink>
    </w:p>
    <w:p w:rsidR="004C011C" w:rsidRPr="006B483A" w:rsidRDefault="006B483A" w:rsidP="004C011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pict>
          <v:rect id="_x0000_i1033" style="width:0;height:.8pt" o:hralign="center" o:hrstd="t" o:hr="t" fillcolor="#a0a0a0" stroked="f"/>
        </w:pict>
      </w:r>
    </w:p>
    <w:p w:rsidR="004C011C" w:rsidRPr="006B483A" w:rsidRDefault="004C011C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11. О наличии специальных технических средствах обучения коллективного и индивидуального пользования для инвалидов и лиц с ограниченными возможностями здоровья</w:t>
      </w:r>
    </w:p>
    <w:p w:rsidR="004C011C" w:rsidRPr="006B483A" w:rsidRDefault="004C011C" w:rsidP="004C011C">
      <w:pPr>
        <w:shd w:val="clear" w:color="auto" w:fill="FFFFFF"/>
        <w:spacing w:after="237" w:line="240" w:lineRule="auto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Специальные технические средства обучения коллективного и индивидуального пользования для инвалидов и лиц с ОВЗ отсутствуют.</w:t>
      </w:r>
    </w:p>
    <w:p w:rsidR="004C011C" w:rsidRPr="006B483A" w:rsidRDefault="004C011C" w:rsidP="004C011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 Мультимедийные средства.</w:t>
      </w:r>
    </w:p>
    <w:p w:rsidR="004C011C" w:rsidRPr="006B483A" w:rsidRDefault="004C011C" w:rsidP="004C011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 Версия официального сайта школы для слабовидящих.</w:t>
      </w:r>
    </w:p>
    <w:p w:rsidR="004C011C" w:rsidRPr="006B483A" w:rsidRDefault="006B483A" w:rsidP="004C011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hyperlink r:id="rId25" w:history="1">
        <w:r w:rsidR="004C011C" w:rsidRPr="006B483A">
          <w:rPr>
            <w:rFonts w:ascii="Times New Roman" w:eastAsia="Times New Roman" w:hAnsi="Times New Roman" w:cs="Times New Roman"/>
            <w:color w:val="253B80"/>
            <w:sz w:val="24"/>
            <w:szCs w:val="24"/>
            <w:u w:val="single"/>
          </w:rPr>
          <w:t>Условия для обучения и коррекционной работы с детьми с ОВЗ</w:t>
        </w:r>
      </w:hyperlink>
    </w:p>
    <w:p w:rsidR="004C011C" w:rsidRPr="006B483A" w:rsidRDefault="004C011C" w:rsidP="004C011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B353FC"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«Таловская</w:t>
      </w: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 w:rsidR="00B353FC"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реализуется дистанционное обучение детей инвалидов и лиц с ОВЗ в 2023-2024 учебном году.</w:t>
      </w:r>
    </w:p>
    <w:p w:rsidR="004C011C" w:rsidRPr="006B483A" w:rsidRDefault="006B483A" w:rsidP="004C011C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pict>
          <v:rect id="_x0000_i1034" style="width:0;height:.8pt" o:hralign="center" o:hrstd="t" o:hr="t" fillcolor="#a0a0a0" stroked="f"/>
        </w:pict>
      </w:r>
    </w:p>
    <w:p w:rsidR="004C011C" w:rsidRPr="006B483A" w:rsidRDefault="004C011C" w:rsidP="004C011C">
      <w:pPr>
        <w:shd w:val="clear" w:color="auto" w:fill="FFFFFF"/>
        <w:spacing w:after="237" w:line="240" w:lineRule="auto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 12. О наличии условий для беспрепятственного доступа в общежитие, интернат</w:t>
      </w:r>
    </w:p>
    <w:p w:rsidR="004C011C" w:rsidRPr="006B483A" w:rsidRDefault="00B353FC" w:rsidP="004C011C">
      <w:pPr>
        <w:shd w:val="clear" w:color="auto" w:fill="FFFFFF"/>
        <w:spacing w:after="237" w:line="240" w:lineRule="auto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МКОУ «Таловская СОШ» </w:t>
      </w:r>
      <w:r w:rsidR="004C011C"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не имеет общежития и интерната.</w:t>
      </w:r>
    </w:p>
    <w:p w:rsidR="004C011C" w:rsidRPr="006B483A" w:rsidRDefault="004C011C" w:rsidP="004C011C">
      <w:pPr>
        <w:shd w:val="clear" w:color="auto" w:fill="FFFFFF"/>
        <w:spacing w:after="237" w:line="240" w:lineRule="auto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для проживания иногородним обучающимся, в том числе приспособленных для использования инвалидами и лицами с ограниченными возможностями здоровья, не предоставляются.</w:t>
      </w:r>
    </w:p>
    <w:p w:rsidR="004C011C" w:rsidRPr="006B483A" w:rsidRDefault="006B483A" w:rsidP="004C011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pict>
          <v:rect id="_x0000_i1035" style="width:0;height:.8pt" o:hralign="center" o:hrstd="t" o:hr="t" fillcolor="#a0a0a0" stroked="f"/>
        </w:pict>
      </w:r>
    </w:p>
    <w:p w:rsidR="004C011C" w:rsidRPr="006B483A" w:rsidRDefault="004C011C" w:rsidP="004C011C">
      <w:pPr>
        <w:shd w:val="clear" w:color="auto" w:fill="FFFFFF"/>
        <w:spacing w:after="237" w:line="240" w:lineRule="auto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13. О количестве жилых помещений в общежитии, интернате, приспособленных для использования инвалидами и лицами с ограниченными возможностями здоровья</w:t>
      </w:r>
    </w:p>
    <w:p w:rsidR="004C011C" w:rsidRPr="006B483A" w:rsidRDefault="004C011C" w:rsidP="004C011C">
      <w:pPr>
        <w:shd w:val="clear" w:color="auto" w:fill="FFFFFF"/>
        <w:spacing w:after="237" w:line="240" w:lineRule="auto"/>
        <w:jc w:val="both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Не предоставляются</w:t>
      </w:r>
    </w:p>
    <w:p w:rsidR="004C011C" w:rsidRPr="006B483A" w:rsidRDefault="006B483A" w:rsidP="004C011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pict>
          <v:rect id="_x0000_i1036" style="width:0;height:.8pt" o:hralign="center" o:hrstd="t" o:hr="t" fillcolor="#a0a0a0" stroked="f"/>
        </w:pict>
      </w:r>
    </w:p>
    <w:p w:rsidR="004C011C" w:rsidRPr="006B483A" w:rsidRDefault="004C011C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b/>
          <w:bCs/>
          <w:color w:val="727272"/>
          <w:sz w:val="24"/>
          <w:szCs w:val="24"/>
        </w:rPr>
        <w:t>Кадровое обеспечение </w:t>
      </w:r>
    </w:p>
    <w:p w:rsidR="004C011C" w:rsidRPr="006B483A" w:rsidRDefault="004C011C" w:rsidP="004C011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 В школе из 29 педагогов с детьми с ОВЗ работают 25 человека (93%). из них прошли курсовую подготовку 17 (63%)</w:t>
      </w:r>
    </w:p>
    <w:p w:rsidR="004C011C" w:rsidRPr="006B483A" w:rsidRDefault="006B483A" w:rsidP="004C011C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hyperlink r:id="rId26" w:history="1">
        <w:r w:rsidR="004C011C" w:rsidRPr="006B483A">
          <w:rPr>
            <w:rFonts w:ascii="Times New Roman" w:eastAsia="Times New Roman" w:hAnsi="Times New Roman" w:cs="Times New Roman"/>
            <w:color w:val="253B80"/>
            <w:sz w:val="24"/>
            <w:szCs w:val="24"/>
            <w:u w:val="single"/>
          </w:rPr>
          <w:t>Положение о психолого-педагогическом консилиуме Учреждения</w:t>
        </w:r>
      </w:hyperlink>
      <w:r w:rsidR="004C011C"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 .</w:t>
      </w:r>
      <w:proofErr w:type="spellStart"/>
      <w:r w:rsidR="004C011C"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pdf</w:t>
      </w:r>
      <w:proofErr w:type="spellEnd"/>
    </w:p>
    <w:p w:rsidR="004C011C" w:rsidRPr="006B483A" w:rsidRDefault="006B483A" w:rsidP="004C011C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hyperlink r:id="rId27" w:history="1">
        <w:r w:rsidR="004C011C" w:rsidRPr="006B483A">
          <w:rPr>
            <w:rFonts w:ascii="Times New Roman" w:eastAsia="Times New Roman" w:hAnsi="Times New Roman" w:cs="Times New Roman"/>
            <w:color w:val="253B80"/>
            <w:sz w:val="24"/>
            <w:szCs w:val="24"/>
            <w:u w:val="single"/>
          </w:rPr>
          <w:t xml:space="preserve">Положение </w:t>
        </w:r>
        <w:proofErr w:type="spellStart"/>
        <w:r w:rsidR="004C011C" w:rsidRPr="006B483A">
          <w:rPr>
            <w:rFonts w:ascii="Times New Roman" w:eastAsia="Times New Roman" w:hAnsi="Times New Roman" w:cs="Times New Roman"/>
            <w:color w:val="253B80"/>
            <w:sz w:val="24"/>
            <w:szCs w:val="24"/>
            <w:u w:val="single"/>
          </w:rPr>
          <w:t>ППк</w:t>
        </w:r>
        <w:proofErr w:type="spellEnd"/>
        <w:r w:rsidR="004C011C" w:rsidRPr="006B483A">
          <w:rPr>
            <w:rFonts w:ascii="Times New Roman" w:eastAsia="Times New Roman" w:hAnsi="Times New Roman" w:cs="Times New Roman"/>
            <w:color w:val="253B80"/>
            <w:sz w:val="24"/>
            <w:szCs w:val="24"/>
            <w:u w:val="single"/>
          </w:rPr>
          <w:t xml:space="preserve"> СП «Детский сад</w:t>
        </w:r>
      </w:hyperlink>
      <w:r w:rsidR="004C011C"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 xml:space="preserve">«. </w:t>
      </w:r>
      <w:proofErr w:type="spellStart"/>
      <w:r w:rsidR="004C011C"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pdf</w:t>
      </w:r>
      <w:proofErr w:type="spellEnd"/>
    </w:p>
    <w:p w:rsidR="004C011C" w:rsidRPr="006B483A" w:rsidRDefault="006B483A" w:rsidP="004C011C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hyperlink r:id="rId28" w:history="1">
        <w:r w:rsidR="004C011C" w:rsidRPr="006B483A">
          <w:rPr>
            <w:rFonts w:ascii="Times New Roman" w:eastAsia="Times New Roman" w:hAnsi="Times New Roman" w:cs="Times New Roman"/>
            <w:color w:val="253B80"/>
            <w:sz w:val="24"/>
            <w:szCs w:val="24"/>
            <w:u w:val="single"/>
          </w:rPr>
          <w:t xml:space="preserve">План работы школьного </w:t>
        </w:r>
        <w:proofErr w:type="spellStart"/>
        <w:r w:rsidR="004C011C" w:rsidRPr="006B483A">
          <w:rPr>
            <w:rFonts w:ascii="Times New Roman" w:eastAsia="Times New Roman" w:hAnsi="Times New Roman" w:cs="Times New Roman"/>
            <w:color w:val="253B80"/>
            <w:sz w:val="24"/>
            <w:szCs w:val="24"/>
            <w:u w:val="single"/>
          </w:rPr>
          <w:t>ППк</w:t>
        </w:r>
        <w:proofErr w:type="spellEnd"/>
        <w:r w:rsidR="004C011C" w:rsidRPr="006B483A">
          <w:rPr>
            <w:rFonts w:ascii="Times New Roman" w:eastAsia="Times New Roman" w:hAnsi="Times New Roman" w:cs="Times New Roman"/>
            <w:color w:val="253B80"/>
            <w:sz w:val="24"/>
            <w:szCs w:val="24"/>
            <w:u w:val="single"/>
          </w:rPr>
          <w:t>  на 2023-2024</w:t>
        </w:r>
      </w:hyperlink>
    </w:p>
    <w:p w:rsidR="004C011C" w:rsidRPr="006B483A" w:rsidRDefault="006B483A" w:rsidP="004C011C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hyperlink r:id="rId29" w:history="1">
        <w:r w:rsidR="004C011C" w:rsidRPr="006B483A">
          <w:rPr>
            <w:rFonts w:ascii="Times New Roman" w:eastAsia="Times New Roman" w:hAnsi="Times New Roman" w:cs="Times New Roman"/>
            <w:color w:val="253B80"/>
            <w:sz w:val="24"/>
            <w:szCs w:val="24"/>
            <w:u w:val="single"/>
          </w:rPr>
          <w:t xml:space="preserve">График плановых заседаний школьного </w:t>
        </w:r>
        <w:proofErr w:type="spellStart"/>
        <w:r w:rsidR="004C011C" w:rsidRPr="006B483A">
          <w:rPr>
            <w:rFonts w:ascii="Times New Roman" w:eastAsia="Times New Roman" w:hAnsi="Times New Roman" w:cs="Times New Roman"/>
            <w:color w:val="253B80"/>
            <w:sz w:val="24"/>
            <w:szCs w:val="24"/>
            <w:u w:val="single"/>
          </w:rPr>
          <w:t>ППк</w:t>
        </w:r>
        <w:proofErr w:type="spellEnd"/>
        <w:r w:rsidR="004C011C" w:rsidRPr="006B483A">
          <w:rPr>
            <w:rFonts w:ascii="Times New Roman" w:eastAsia="Times New Roman" w:hAnsi="Times New Roman" w:cs="Times New Roman"/>
            <w:color w:val="253B80"/>
            <w:sz w:val="24"/>
            <w:szCs w:val="24"/>
            <w:u w:val="single"/>
          </w:rPr>
          <w:t xml:space="preserve"> на 2023-2024 </w:t>
        </w:r>
      </w:hyperlink>
    </w:p>
    <w:p w:rsidR="004C011C" w:rsidRPr="006B483A" w:rsidRDefault="004C011C" w:rsidP="004C011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Узкие специалисты в штате учреждения:</w:t>
      </w:r>
    </w:p>
    <w:p w:rsidR="004C011C" w:rsidRPr="006B483A" w:rsidRDefault="004C011C" w:rsidP="004C011C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В школе</w:t>
      </w:r>
    </w:p>
    <w:p w:rsidR="004C011C" w:rsidRPr="006B483A" w:rsidRDefault="004C011C" w:rsidP="004C011C">
      <w:pPr>
        <w:numPr>
          <w:ilvl w:val="2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Психолог —  да (1 чел.)</w:t>
      </w:r>
    </w:p>
    <w:p w:rsidR="004C011C" w:rsidRPr="006B483A" w:rsidRDefault="004C011C" w:rsidP="004C011C">
      <w:pPr>
        <w:numPr>
          <w:ilvl w:val="2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Логопед _да</w:t>
      </w:r>
      <w:proofErr w:type="gramStart"/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_(</w:t>
      </w:r>
      <w:proofErr w:type="gramEnd"/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1 чел.)</w:t>
      </w:r>
    </w:p>
    <w:p w:rsidR="004C011C" w:rsidRPr="006B483A" w:rsidRDefault="004C011C" w:rsidP="004C011C">
      <w:pPr>
        <w:numPr>
          <w:ilvl w:val="2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Социальный педагог-  нет</w:t>
      </w:r>
    </w:p>
    <w:p w:rsidR="004C011C" w:rsidRPr="006B483A" w:rsidRDefault="004C011C" w:rsidP="004C011C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В структурном подразделении</w:t>
      </w:r>
    </w:p>
    <w:p w:rsidR="004C011C" w:rsidRPr="006B483A" w:rsidRDefault="004C011C" w:rsidP="004C011C">
      <w:pPr>
        <w:numPr>
          <w:ilvl w:val="2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Логопед – да (4 чел.)</w:t>
      </w:r>
    </w:p>
    <w:p w:rsidR="004C011C" w:rsidRPr="006B483A" w:rsidRDefault="004C011C" w:rsidP="004C011C">
      <w:pPr>
        <w:numPr>
          <w:ilvl w:val="2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Дефектолог _1_</w:t>
      </w:r>
    </w:p>
    <w:p w:rsidR="004C011C" w:rsidRPr="006B483A" w:rsidRDefault="004C011C" w:rsidP="004C011C">
      <w:pPr>
        <w:numPr>
          <w:ilvl w:val="2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 xml:space="preserve">Психолог -да (2 </w:t>
      </w:r>
      <w:proofErr w:type="gramStart"/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чел</w:t>
      </w:r>
      <w:proofErr w:type="gramEnd"/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)</w:t>
      </w:r>
    </w:p>
    <w:p w:rsidR="004C011C" w:rsidRPr="006B483A" w:rsidRDefault="004C011C" w:rsidP="004C011C">
      <w:pPr>
        <w:numPr>
          <w:ilvl w:val="2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Социальный педагог__0____</w:t>
      </w:r>
    </w:p>
    <w:p w:rsidR="004C011C" w:rsidRPr="006B483A" w:rsidRDefault="004C011C" w:rsidP="004C011C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 xml:space="preserve">В школе </w:t>
      </w:r>
      <w:proofErr w:type="gramStart"/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привлекаются  специалисты</w:t>
      </w:r>
      <w:proofErr w:type="gramEnd"/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 xml:space="preserve"> из структурных подразделений для реализации АООП  логопед,  психолог____</w:t>
      </w:r>
    </w:p>
    <w:p w:rsidR="004C011C" w:rsidRPr="006B483A" w:rsidRDefault="004C011C" w:rsidP="004C011C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Заключены договора о сетевом взаимодействии</w:t>
      </w:r>
    </w:p>
    <w:p w:rsidR="004C011C" w:rsidRPr="006B483A" w:rsidRDefault="004C011C" w:rsidP="004C011C">
      <w:pPr>
        <w:numPr>
          <w:ilvl w:val="2"/>
          <w:numId w:val="12"/>
        </w:num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_ГБУ – центр психолого-педагогической, медицинской и социальной помощи «Центр социально-трудовой адаптации и профориентации» г.о. Сызрань,</w:t>
      </w:r>
    </w:p>
    <w:p w:rsidR="004C011C" w:rsidRPr="006B483A" w:rsidRDefault="004C011C" w:rsidP="004C011C">
      <w:pPr>
        <w:numPr>
          <w:ilvl w:val="2"/>
          <w:numId w:val="12"/>
        </w:num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 xml:space="preserve">ГБУ для детей, нуждающихся </w:t>
      </w:r>
      <w:proofErr w:type="gramStart"/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в  психолого</w:t>
      </w:r>
      <w:proofErr w:type="gramEnd"/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-педагогической и медико-социальной помощи, центр диагностик и консультирования г.о. Сызрань,</w:t>
      </w:r>
    </w:p>
    <w:p w:rsidR="004C011C" w:rsidRPr="006B483A" w:rsidRDefault="004C011C" w:rsidP="004C011C">
      <w:pPr>
        <w:numPr>
          <w:ilvl w:val="2"/>
          <w:numId w:val="12"/>
        </w:num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ГКУ Самарской области «Центр социальной помощи семье и детям Западного округа»</w:t>
      </w:r>
    </w:p>
    <w:p w:rsidR="004C011C" w:rsidRPr="006B483A" w:rsidRDefault="004C011C" w:rsidP="004C011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</w:p>
    <w:p w:rsidR="004C011C" w:rsidRPr="006B483A" w:rsidRDefault="004C011C" w:rsidP="004C011C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 График работы узких специалистов</w:t>
      </w:r>
    </w:p>
    <w:p w:rsidR="004C011C" w:rsidRPr="006B483A" w:rsidRDefault="004C011C" w:rsidP="004C011C">
      <w:pPr>
        <w:numPr>
          <w:ilvl w:val="2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</w:p>
    <w:p w:rsidR="004C011C" w:rsidRPr="006B483A" w:rsidRDefault="004C011C" w:rsidP="004C011C">
      <w:pPr>
        <w:numPr>
          <w:ilvl w:val="3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b/>
          <w:bCs/>
          <w:color w:val="727272"/>
          <w:sz w:val="24"/>
          <w:szCs w:val="24"/>
        </w:rPr>
        <w:t>СП «Детский сад» ГБОУ СОШ № 12 г. Сызрани</w:t>
      </w:r>
    </w:p>
    <w:p w:rsidR="004C011C" w:rsidRPr="006B483A" w:rsidRDefault="004C011C" w:rsidP="004C011C">
      <w:pPr>
        <w:numPr>
          <w:ilvl w:val="2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</w:p>
    <w:p w:rsidR="004C011C" w:rsidRPr="006B483A" w:rsidRDefault="004C011C" w:rsidP="004C011C">
      <w:pPr>
        <w:numPr>
          <w:ilvl w:val="3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</w:p>
    <w:p w:rsidR="004C011C" w:rsidRPr="006B483A" w:rsidRDefault="004C011C" w:rsidP="004C011C">
      <w:pPr>
        <w:numPr>
          <w:ilvl w:val="4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</w:p>
    <w:p w:rsidR="004C011C" w:rsidRPr="006B483A" w:rsidRDefault="004C011C" w:rsidP="004C011C">
      <w:pPr>
        <w:numPr>
          <w:ilvl w:val="5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педагог-психолог Родионова Н.В. (</w:t>
      </w:r>
      <w:hyperlink r:id="rId30" w:history="1">
        <w:r w:rsidRPr="006B483A">
          <w:rPr>
            <w:rFonts w:ascii="Times New Roman" w:eastAsia="Times New Roman" w:hAnsi="Times New Roman" w:cs="Times New Roman"/>
            <w:color w:val="253B80"/>
            <w:sz w:val="24"/>
            <w:szCs w:val="24"/>
            <w:u w:val="single"/>
          </w:rPr>
          <w:t>скачать</w:t>
        </w:r>
      </w:hyperlink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)</w:t>
      </w:r>
    </w:p>
    <w:p w:rsidR="004C011C" w:rsidRPr="006B483A" w:rsidRDefault="004C011C" w:rsidP="004C011C">
      <w:pPr>
        <w:numPr>
          <w:ilvl w:val="5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lastRenderedPageBreak/>
        <w:t>педагог-психолог Капустина В.Р. (</w:t>
      </w:r>
      <w:hyperlink r:id="rId31" w:history="1">
        <w:r w:rsidRPr="006B483A">
          <w:rPr>
            <w:rFonts w:ascii="Times New Roman" w:eastAsia="Times New Roman" w:hAnsi="Times New Roman" w:cs="Times New Roman"/>
            <w:color w:val="253B80"/>
            <w:sz w:val="24"/>
            <w:szCs w:val="24"/>
            <w:u w:val="single"/>
          </w:rPr>
          <w:t>скачать</w:t>
        </w:r>
      </w:hyperlink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)</w:t>
      </w:r>
    </w:p>
    <w:p w:rsidR="004C011C" w:rsidRPr="006B483A" w:rsidRDefault="004C011C" w:rsidP="004C011C">
      <w:pPr>
        <w:numPr>
          <w:ilvl w:val="5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 xml:space="preserve">логопед-дефектолог </w:t>
      </w:r>
      <w:proofErr w:type="spellStart"/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Неутолимова</w:t>
      </w:r>
      <w:proofErr w:type="spellEnd"/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 xml:space="preserve"> О.И.  (</w:t>
      </w:r>
      <w:hyperlink r:id="rId32" w:history="1">
        <w:r w:rsidRPr="006B483A">
          <w:rPr>
            <w:rFonts w:ascii="Times New Roman" w:eastAsia="Times New Roman" w:hAnsi="Times New Roman" w:cs="Times New Roman"/>
            <w:color w:val="253B80"/>
            <w:sz w:val="24"/>
            <w:szCs w:val="24"/>
            <w:u w:val="single"/>
          </w:rPr>
          <w:t>скачать</w:t>
        </w:r>
      </w:hyperlink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)</w:t>
      </w:r>
    </w:p>
    <w:p w:rsidR="004C011C" w:rsidRPr="006B483A" w:rsidRDefault="004C011C" w:rsidP="004C011C">
      <w:pPr>
        <w:numPr>
          <w:ilvl w:val="5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учитель логопед Семенова Е.Г.   (</w:t>
      </w:r>
      <w:hyperlink r:id="rId33" w:history="1">
        <w:r w:rsidRPr="006B483A">
          <w:rPr>
            <w:rFonts w:ascii="Times New Roman" w:eastAsia="Times New Roman" w:hAnsi="Times New Roman" w:cs="Times New Roman"/>
            <w:color w:val="253B80"/>
            <w:sz w:val="24"/>
            <w:szCs w:val="24"/>
            <w:u w:val="single"/>
          </w:rPr>
          <w:t>скачать</w:t>
        </w:r>
      </w:hyperlink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)</w:t>
      </w:r>
    </w:p>
    <w:p w:rsidR="004C011C" w:rsidRPr="006B483A" w:rsidRDefault="004C011C" w:rsidP="004C011C">
      <w:pPr>
        <w:numPr>
          <w:ilvl w:val="5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 xml:space="preserve">учитель логопед </w:t>
      </w:r>
      <w:proofErr w:type="spellStart"/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Надеждена</w:t>
      </w:r>
      <w:proofErr w:type="spellEnd"/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 xml:space="preserve"> М.В.  (</w:t>
      </w:r>
      <w:hyperlink r:id="rId34" w:history="1">
        <w:r w:rsidRPr="006B483A">
          <w:rPr>
            <w:rFonts w:ascii="Times New Roman" w:eastAsia="Times New Roman" w:hAnsi="Times New Roman" w:cs="Times New Roman"/>
            <w:color w:val="253B80"/>
            <w:sz w:val="24"/>
            <w:szCs w:val="24"/>
            <w:u w:val="single"/>
          </w:rPr>
          <w:t>скачать</w:t>
        </w:r>
      </w:hyperlink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)</w:t>
      </w:r>
    </w:p>
    <w:p w:rsidR="004C011C" w:rsidRPr="006B483A" w:rsidRDefault="004C011C" w:rsidP="004C011C">
      <w:pPr>
        <w:numPr>
          <w:ilvl w:val="5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учитель логопед Панова Е.Ю.  (</w:t>
      </w:r>
      <w:hyperlink r:id="rId35" w:history="1">
        <w:r w:rsidRPr="006B483A">
          <w:rPr>
            <w:rFonts w:ascii="Times New Roman" w:eastAsia="Times New Roman" w:hAnsi="Times New Roman" w:cs="Times New Roman"/>
            <w:color w:val="253B80"/>
            <w:sz w:val="24"/>
            <w:szCs w:val="24"/>
            <w:u w:val="single"/>
          </w:rPr>
          <w:t>скачат</w:t>
        </w:r>
      </w:hyperlink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ь)</w:t>
      </w:r>
    </w:p>
    <w:p w:rsidR="004C011C" w:rsidRPr="006B483A" w:rsidRDefault="004C011C" w:rsidP="004C011C">
      <w:pPr>
        <w:numPr>
          <w:ilvl w:val="5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 xml:space="preserve">учитель логопед </w:t>
      </w:r>
      <w:proofErr w:type="spellStart"/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Неутолимова</w:t>
      </w:r>
      <w:proofErr w:type="spellEnd"/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 xml:space="preserve"> О.И.  (</w:t>
      </w:r>
      <w:hyperlink r:id="rId36" w:history="1">
        <w:r w:rsidRPr="006B483A">
          <w:rPr>
            <w:rFonts w:ascii="Times New Roman" w:eastAsia="Times New Roman" w:hAnsi="Times New Roman" w:cs="Times New Roman"/>
            <w:color w:val="253B80"/>
            <w:sz w:val="24"/>
            <w:szCs w:val="24"/>
            <w:u w:val="single"/>
          </w:rPr>
          <w:t>скачать</w:t>
        </w:r>
      </w:hyperlink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)</w:t>
      </w:r>
    </w:p>
    <w:p w:rsidR="004C011C" w:rsidRPr="006B483A" w:rsidRDefault="004C011C" w:rsidP="004C011C">
      <w:pPr>
        <w:numPr>
          <w:ilvl w:val="3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ГБОУ СОШ № 12 г. Сызрани</w:t>
      </w:r>
    </w:p>
    <w:p w:rsidR="004C011C" w:rsidRPr="006B483A" w:rsidRDefault="004C011C" w:rsidP="004C011C">
      <w:pPr>
        <w:numPr>
          <w:ilvl w:val="4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 xml:space="preserve">педагог психолог </w:t>
      </w:r>
      <w:proofErr w:type="spellStart"/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Тумакшина</w:t>
      </w:r>
      <w:proofErr w:type="spellEnd"/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 xml:space="preserve"> Н.В</w:t>
      </w:r>
    </w:p>
    <w:p w:rsidR="004C011C" w:rsidRPr="006B483A" w:rsidRDefault="004C011C" w:rsidP="004C011C">
      <w:pPr>
        <w:numPr>
          <w:ilvl w:val="4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педагог-психолог Ефимова Е.В. (</w:t>
      </w:r>
      <w:hyperlink r:id="rId37" w:history="1">
        <w:r w:rsidRPr="006B483A">
          <w:rPr>
            <w:rFonts w:ascii="Times New Roman" w:eastAsia="Times New Roman" w:hAnsi="Times New Roman" w:cs="Times New Roman"/>
            <w:color w:val="253B80"/>
            <w:sz w:val="24"/>
            <w:szCs w:val="24"/>
            <w:u w:val="single"/>
          </w:rPr>
          <w:t>скачать</w:t>
        </w:r>
      </w:hyperlink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)</w:t>
      </w:r>
    </w:p>
    <w:p w:rsidR="004C011C" w:rsidRPr="006B483A" w:rsidRDefault="004C011C" w:rsidP="004C011C">
      <w:pPr>
        <w:numPr>
          <w:ilvl w:val="4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 xml:space="preserve">дефектолог </w:t>
      </w:r>
      <w:proofErr w:type="spellStart"/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Неутолимова</w:t>
      </w:r>
      <w:proofErr w:type="spellEnd"/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 xml:space="preserve"> О.И. (</w:t>
      </w:r>
      <w:hyperlink r:id="rId38" w:history="1">
        <w:r w:rsidRPr="006B483A">
          <w:rPr>
            <w:rFonts w:ascii="Times New Roman" w:eastAsia="Times New Roman" w:hAnsi="Times New Roman" w:cs="Times New Roman"/>
            <w:color w:val="253B80"/>
            <w:sz w:val="24"/>
            <w:szCs w:val="24"/>
            <w:u w:val="single"/>
          </w:rPr>
          <w:t>скачать</w:t>
        </w:r>
      </w:hyperlink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);</w:t>
      </w:r>
    </w:p>
    <w:p w:rsidR="004C011C" w:rsidRPr="006B483A" w:rsidRDefault="004C011C" w:rsidP="004C011C">
      <w:pPr>
        <w:numPr>
          <w:ilvl w:val="4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учитель логопед (</w:t>
      </w:r>
      <w:hyperlink r:id="rId39" w:history="1">
        <w:r w:rsidRPr="006B483A">
          <w:rPr>
            <w:rFonts w:ascii="Times New Roman" w:eastAsia="Times New Roman" w:hAnsi="Times New Roman" w:cs="Times New Roman"/>
            <w:color w:val="253B80"/>
            <w:sz w:val="24"/>
            <w:szCs w:val="24"/>
            <w:u w:val="single"/>
          </w:rPr>
          <w:t>скачать</w:t>
        </w:r>
      </w:hyperlink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)</w:t>
      </w:r>
    </w:p>
    <w:p w:rsidR="004C011C" w:rsidRPr="006B483A" w:rsidRDefault="004C011C" w:rsidP="004C011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Наличие специальных технических средств обучения коллективного и индивидуального пользования для инвалидов и лиц с ОВЗ</w:t>
      </w:r>
    </w:p>
    <w:p w:rsidR="004C011C" w:rsidRPr="006B483A" w:rsidRDefault="004C011C" w:rsidP="004C011C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Мультимедийные средства.</w:t>
      </w:r>
    </w:p>
    <w:p w:rsidR="004C011C" w:rsidRPr="006B483A" w:rsidRDefault="004C011C" w:rsidP="004C011C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 Версия официального сайта школы для слабовидящих.</w:t>
      </w:r>
    </w:p>
    <w:p w:rsidR="004C011C" w:rsidRPr="006B483A" w:rsidRDefault="004C011C" w:rsidP="004C011C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Условия для обучения и коррекционной работы с детьми с ОВЗ  </w:t>
      </w:r>
      <w:hyperlink r:id="rId40" w:history="1">
        <w:r w:rsidRPr="006B483A">
          <w:rPr>
            <w:rFonts w:ascii="Times New Roman" w:eastAsia="Times New Roman" w:hAnsi="Times New Roman" w:cs="Times New Roman"/>
            <w:color w:val="253B80"/>
            <w:sz w:val="24"/>
            <w:szCs w:val="24"/>
            <w:u w:val="single"/>
          </w:rPr>
          <w:t>(</w:t>
        </w:r>
      </w:hyperlink>
      <w:hyperlink r:id="rId41" w:history="1">
        <w:r w:rsidRPr="006B483A">
          <w:rPr>
            <w:rFonts w:ascii="Times New Roman" w:eastAsia="Times New Roman" w:hAnsi="Times New Roman" w:cs="Times New Roman"/>
            <w:color w:val="253B80"/>
            <w:sz w:val="24"/>
            <w:szCs w:val="24"/>
            <w:u w:val="single"/>
          </w:rPr>
          <w:t>Кабинет физической и психомоторной коррекции ГБОУ СОШ №12 г. Сызрани)</w:t>
        </w:r>
      </w:hyperlink>
    </w:p>
    <w:p w:rsidR="004C011C" w:rsidRPr="006B483A" w:rsidRDefault="006B483A" w:rsidP="004C011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pict>
          <v:rect id="_x0000_i1037" style="width:0;height:.8pt" o:hralign="center" o:hrstd="t" o:hr="t" fillcolor="#a0a0a0" stroked="f"/>
        </w:pict>
      </w:r>
    </w:p>
    <w:p w:rsidR="004C011C" w:rsidRPr="006B483A" w:rsidRDefault="004C011C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b/>
          <w:bCs/>
          <w:color w:val="727272"/>
          <w:sz w:val="24"/>
          <w:szCs w:val="24"/>
        </w:rPr>
        <w:t>Нормативные документы:</w:t>
      </w:r>
    </w:p>
    <w:p w:rsidR="004C011C" w:rsidRPr="006B483A" w:rsidRDefault="004C011C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Федеральный уровень:</w:t>
      </w:r>
    </w:p>
    <w:p w:rsidR="004C011C" w:rsidRPr="006B483A" w:rsidRDefault="004C011C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 xml:space="preserve">В рамках введения федеральных </w:t>
      </w:r>
      <w:proofErr w:type="gramStart"/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государственных  образовательных</w:t>
      </w:r>
      <w:proofErr w:type="gramEnd"/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 xml:space="preserve"> стандартов образования обучающихся с ограниченными возможностями здоровья :</w:t>
      </w:r>
    </w:p>
    <w:p w:rsidR="004C011C" w:rsidRPr="006B483A" w:rsidRDefault="004C011C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Изданы приказы Министерства образования и науки Российской Федерации-</w:t>
      </w:r>
      <w:hyperlink r:id="rId42" w:history="1">
        <w:r w:rsidRPr="006B483A">
          <w:rPr>
            <w:rFonts w:ascii="Times New Roman" w:eastAsia="Times New Roman" w:hAnsi="Times New Roman" w:cs="Times New Roman"/>
            <w:color w:val="253B80"/>
            <w:sz w:val="24"/>
            <w:szCs w:val="24"/>
            <w:u w:val="single"/>
          </w:rPr>
          <w:t> от 19.12.2014 г. N 1598 </w:t>
        </w:r>
      </w:hyperlink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«06 утверждении федерального государственного образовательного стандарта начального общего образования  обучающихся с ограниченными возможностями здоровья»,</w:t>
      </w:r>
    </w:p>
    <w:p w:rsidR="004C011C" w:rsidRPr="006B483A" w:rsidRDefault="004C011C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—</w:t>
      </w:r>
      <w:hyperlink r:id="rId43" w:history="1">
        <w:r w:rsidRPr="006B483A">
          <w:rPr>
            <w:rFonts w:ascii="Times New Roman" w:eastAsia="Times New Roman" w:hAnsi="Times New Roman" w:cs="Times New Roman"/>
            <w:color w:val="253B80"/>
            <w:sz w:val="24"/>
            <w:szCs w:val="24"/>
            <w:u w:val="single"/>
          </w:rPr>
          <w:t> от 19.12.2014 г. N 1599</w:t>
        </w:r>
      </w:hyperlink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 «06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</w:t>
      </w:r>
    </w:p>
    <w:p w:rsidR="004C011C" w:rsidRPr="006B483A" w:rsidRDefault="004C011C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Утвержден План действий по обеспечению введения федерального государственного образовательного стандарта начального общего образования обучающихся с ограниченными 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Министром образования и науки Российской Федерации 11.02.2015 N ДЛ-5/-7вн</w:t>
      </w:r>
    </w:p>
    <w:p w:rsidR="004C011C" w:rsidRPr="006B483A" w:rsidRDefault="004C011C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Концепция федерального государственного образовательного стандарта для обучающихся с ограниченными возможностями здоровья </w:t>
      </w:r>
      <w:hyperlink r:id="rId44" w:history="1">
        <w:r w:rsidRPr="006B483A">
          <w:rPr>
            <w:rFonts w:ascii="Times New Roman" w:eastAsia="Times New Roman" w:hAnsi="Times New Roman" w:cs="Times New Roman"/>
            <w:color w:val="253B80"/>
            <w:sz w:val="24"/>
            <w:szCs w:val="24"/>
            <w:u w:val="single"/>
          </w:rPr>
          <w:t>(проект)</w:t>
        </w:r>
      </w:hyperlink>
    </w:p>
    <w:p w:rsidR="004C011C" w:rsidRPr="006B483A" w:rsidRDefault="004C011C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Нормативные документы (ссылки на сайт Западного управления)</w:t>
      </w:r>
    </w:p>
    <w:p w:rsidR="004C011C" w:rsidRPr="006B483A" w:rsidRDefault="006B483A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hyperlink r:id="rId45" w:tgtFrame="_blank" w:history="1">
        <w:r w:rsidR="004C011C" w:rsidRPr="006B483A">
          <w:rPr>
            <w:rFonts w:ascii="Times New Roman" w:eastAsia="Times New Roman" w:hAnsi="Times New Roman" w:cs="Times New Roman"/>
            <w:color w:val="253B80"/>
            <w:sz w:val="24"/>
            <w:szCs w:val="24"/>
            <w:u w:val="single"/>
          </w:rPr>
          <w:t>Приказ министерства образования и науки РФ от 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</w:r>
      </w:hyperlink>
    </w:p>
    <w:p w:rsidR="004C011C" w:rsidRPr="006B483A" w:rsidRDefault="006B483A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hyperlink r:id="rId46" w:tgtFrame="_blank" w:history="1">
        <w:r w:rsidR="004C011C" w:rsidRPr="006B483A">
          <w:rPr>
            <w:rFonts w:ascii="Times New Roman" w:eastAsia="Times New Roman" w:hAnsi="Times New Roman" w:cs="Times New Roman"/>
            <w:color w:val="253B80"/>
            <w:sz w:val="24"/>
            <w:szCs w:val="24"/>
            <w:u w:val="single"/>
          </w:rPr>
          <w:t>Приказ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</w:t>
        </w:r>
      </w:hyperlink>
    </w:p>
    <w:p w:rsidR="004C011C" w:rsidRPr="006B483A" w:rsidRDefault="006B483A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hyperlink r:id="rId47" w:tgtFrame="_blank" w:history="1">
        <w:r w:rsidR="004C011C" w:rsidRPr="006B483A">
          <w:rPr>
            <w:rFonts w:ascii="Times New Roman" w:eastAsia="Times New Roman" w:hAnsi="Times New Roman" w:cs="Times New Roman"/>
            <w:color w:val="253B80"/>
            <w:sz w:val="24"/>
            <w:szCs w:val="24"/>
            <w:u w:val="single"/>
          </w:rPr>
          <w:t>Приказ министерства образования и науки РФ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  </w:r>
      </w:hyperlink>
    </w:p>
    <w:p w:rsidR="004C011C" w:rsidRPr="006B483A" w:rsidRDefault="006B483A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hyperlink r:id="rId48" w:tgtFrame="_blank" w:history="1">
        <w:r w:rsidR="004C011C" w:rsidRPr="006B483A">
          <w:rPr>
            <w:rFonts w:ascii="Times New Roman" w:eastAsia="Times New Roman" w:hAnsi="Times New Roman" w:cs="Times New Roman"/>
            <w:color w:val="253B80"/>
            <w:sz w:val="24"/>
            <w:szCs w:val="24"/>
            <w:u w:val="single"/>
          </w:rPr>
          <w:t>Приказ министерства образования и науки РФ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  </w:r>
      </w:hyperlink>
    </w:p>
    <w:p w:rsidR="004C011C" w:rsidRPr="006B483A" w:rsidRDefault="006B483A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hyperlink r:id="rId49" w:tgtFrame="_blank" w:history="1">
        <w:r w:rsidR="004C011C" w:rsidRPr="006B483A">
          <w:rPr>
            <w:rFonts w:ascii="Times New Roman" w:eastAsia="Times New Roman" w:hAnsi="Times New Roman" w:cs="Times New Roman"/>
            <w:color w:val="253B80"/>
            <w:sz w:val="24"/>
            <w:szCs w:val="24"/>
            <w:u w:val="single"/>
          </w:rPr>
          <w:t xml:space="preserve">Приказ Минтруда России от 31.07.2015 № 528н «Об утверждении Порядка разработки и реализации индивидуальной программы реабилитации или </w:t>
        </w:r>
        <w:proofErr w:type="spellStart"/>
        <w:r w:rsidR="004C011C" w:rsidRPr="006B483A">
          <w:rPr>
            <w:rFonts w:ascii="Times New Roman" w:eastAsia="Times New Roman" w:hAnsi="Times New Roman" w:cs="Times New Roman"/>
            <w:color w:val="253B80"/>
            <w:sz w:val="24"/>
            <w:szCs w:val="24"/>
            <w:u w:val="single"/>
          </w:rPr>
          <w:t>абилитации</w:t>
        </w:r>
        <w:proofErr w:type="spellEnd"/>
        <w:r w:rsidR="004C011C" w:rsidRPr="006B483A">
          <w:rPr>
            <w:rFonts w:ascii="Times New Roman" w:eastAsia="Times New Roman" w:hAnsi="Times New Roman" w:cs="Times New Roman"/>
            <w:color w:val="253B80"/>
            <w:sz w:val="24"/>
            <w:szCs w:val="24"/>
            <w:u w:val="single"/>
          </w:rPr>
          <w:t xml:space="preserve"> инвалида, индивидуальной программы реабилитации или </w:t>
        </w:r>
        <w:proofErr w:type="spellStart"/>
        <w:r w:rsidR="004C011C" w:rsidRPr="006B483A">
          <w:rPr>
            <w:rFonts w:ascii="Times New Roman" w:eastAsia="Times New Roman" w:hAnsi="Times New Roman" w:cs="Times New Roman"/>
            <w:color w:val="253B80"/>
            <w:sz w:val="24"/>
            <w:szCs w:val="24"/>
            <w:u w:val="single"/>
          </w:rPr>
          <w:t>абилитации</w:t>
        </w:r>
        <w:proofErr w:type="spellEnd"/>
        <w:r w:rsidR="004C011C" w:rsidRPr="006B483A">
          <w:rPr>
            <w:rFonts w:ascii="Times New Roman" w:eastAsia="Times New Roman" w:hAnsi="Times New Roman" w:cs="Times New Roman"/>
            <w:color w:val="253B80"/>
            <w:sz w:val="24"/>
            <w:szCs w:val="24"/>
            <w:u w:val="single"/>
          </w:rPr>
          <w:t xml:space="preserve"> ребенка-инвалида, выдаваемых федеральными государственными учреждениями медико-социальной экспертизы, и их форм»</w:t>
        </w:r>
      </w:hyperlink>
    </w:p>
    <w:p w:rsidR="004C011C" w:rsidRPr="006B483A" w:rsidRDefault="006B483A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hyperlink r:id="rId50" w:tgtFrame="_blank" w:history="1">
        <w:r w:rsidR="004C011C" w:rsidRPr="006B483A">
          <w:rPr>
            <w:rFonts w:ascii="Times New Roman" w:eastAsia="Times New Roman" w:hAnsi="Times New Roman" w:cs="Times New Roman"/>
            <w:color w:val="253B80"/>
            <w:sz w:val="24"/>
            <w:szCs w:val="24"/>
            <w:u w:val="single"/>
          </w:rPr>
          <w:t>Постановление Главного государственного санитарного врача РФ от 10.07.2015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  </w:r>
      </w:hyperlink>
    </w:p>
    <w:p w:rsidR="004C011C" w:rsidRPr="006B483A" w:rsidRDefault="006B483A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hyperlink r:id="rId51" w:tgtFrame="_blank" w:history="1">
        <w:r w:rsidR="004C011C" w:rsidRPr="006B483A">
          <w:rPr>
            <w:rFonts w:ascii="Times New Roman" w:eastAsia="Times New Roman" w:hAnsi="Times New Roman" w:cs="Times New Roman"/>
            <w:color w:val="253B80"/>
            <w:sz w:val="24"/>
            <w:szCs w:val="24"/>
            <w:u w:val="single"/>
          </w:rPr>
          <w:t>Приказ министерства образования и науки Самарской области от 27.07.2005 № 82-од «Об утверждении положения об организации образования детей с отклонениями в развитии в общеобразовательных учреждениях Самарской области»</w:t>
        </w:r>
      </w:hyperlink>
    </w:p>
    <w:p w:rsidR="004C011C" w:rsidRPr="006B483A" w:rsidRDefault="006B483A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hyperlink r:id="rId52" w:tgtFrame="_blank" w:history="1">
        <w:r w:rsidR="004C011C" w:rsidRPr="006B483A">
          <w:rPr>
            <w:rFonts w:ascii="Times New Roman" w:eastAsia="Times New Roman" w:hAnsi="Times New Roman" w:cs="Times New Roman"/>
            <w:color w:val="253B80"/>
            <w:sz w:val="24"/>
            <w:szCs w:val="24"/>
            <w:u w:val="single"/>
          </w:rPr>
          <w:t>План мероприятий («дорожная карта») Западного управления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стандарта обучающихся с умственной отсталостью (интеллектуальными нарушениями)</w:t>
        </w:r>
      </w:hyperlink>
    </w:p>
    <w:p w:rsidR="004C011C" w:rsidRPr="006B483A" w:rsidRDefault="006B483A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hyperlink r:id="rId53" w:tgtFrame="_blank" w:history="1">
        <w:r w:rsidR="004C011C" w:rsidRPr="006B483A">
          <w:rPr>
            <w:rFonts w:ascii="Times New Roman" w:eastAsia="Times New Roman" w:hAnsi="Times New Roman" w:cs="Times New Roman"/>
            <w:color w:val="253B80"/>
            <w:sz w:val="24"/>
            <w:szCs w:val="24"/>
            <w:u w:val="single"/>
          </w:rPr>
          <w:t>СНиП 35-01-2001 Доступность зданий и сооружений для маломобильных групп населения</w:t>
        </w:r>
      </w:hyperlink>
    </w:p>
    <w:p w:rsidR="004C011C" w:rsidRPr="006B483A" w:rsidRDefault="006B483A" w:rsidP="004C011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hyperlink r:id="rId54" w:history="1">
        <w:r w:rsidR="004C011C" w:rsidRPr="006B483A">
          <w:rPr>
            <w:rFonts w:ascii="Times New Roman" w:eastAsia="Times New Roman" w:hAnsi="Times New Roman" w:cs="Times New Roman"/>
            <w:color w:val="253B80"/>
            <w:sz w:val="24"/>
            <w:szCs w:val="24"/>
            <w:u w:val="single"/>
          </w:rPr>
          <w:t>Локальные акты по организации обучения детей с ОВЗ в ГБОУ СОШ № 12 г. Сызрани</w:t>
        </w:r>
      </w:hyperlink>
    </w:p>
    <w:p w:rsidR="004C011C" w:rsidRPr="006B483A" w:rsidRDefault="006B483A" w:rsidP="004C011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pict>
          <v:rect id="_x0000_i1038" style="width:0;height:.8pt" o:hralign="center" o:hrstd="t" o:hr="t" fillcolor="#a0a0a0" stroked="f"/>
        </w:pict>
      </w:r>
    </w:p>
    <w:p w:rsidR="004C011C" w:rsidRPr="006B483A" w:rsidRDefault="004C011C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Куда обратиться за консультацией и поддержкой?</w:t>
      </w:r>
    </w:p>
    <w:p w:rsidR="004C011C" w:rsidRPr="006B483A" w:rsidRDefault="004C011C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В Западном образовательном округе функционируют 2 центра психолого-педагогической, медицинской помощи:</w:t>
      </w:r>
    </w:p>
    <w:p w:rsidR="004C011C" w:rsidRPr="006B483A" w:rsidRDefault="004C011C" w:rsidP="004C011C">
      <w:pPr>
        <w:numPr>
          <w:ilvl w:val="0"/>
          <w:numId w:val="15"/>
        </w:numPr>
        <w:shd w:val="clear" w:color="auto" w:fill="FFFFFF"/>
        <w:spacing w:after="237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Государственное бюджетное учреждение – центр психолого-педагогической, медицинской и социальной помощи </w:t>
      </w:r>
      <w:hyperlink r:id="rId55" w:history="1">
        <w:r w:rsidRPr="006B483A">
          <w:rPr>
            <w:rFonts w:ascii="Times New Roman" w:eastAsia="Times New Roman" w:hAnsi="Times New Roman" w:cs="Times New Roman"/>
            <w:i/>
            <w:iCs/>
            <w:color w:val="253B80"/>
            <w:sz w:val="24"/>
            <w:szCs w:val="24"/>
            <w:u w:val="single"/>
          </w:rPr>
          <w:t>«Центр социально-трудовой адаптации и профориентации» г.о. Сызрань</w:t>
        </w:r>
      </w:hyperlink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, расположенное по адресу: 446008, Самарская обл., г. Сызрань, ул. Киевская, д. 5</w:t>
      </w: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br/>
        <w:t>Тел. (8464) 99-92-62</w:t>
      </w:r>
    </w:p>
    <w:p w:rsidR="004C011C" w:rsidRPr="006B483A" w:rsidRDefault="004C011C" w:rsidP="004C011C">
      <w:pPr>
        <w:numPr>
          <w:ilvl w:val="0"/>
          <w:numId w:val="15"/>
        </w:numPr>
        <w:shd w:val="clear" w:color="auto" w:fill="FFFFFF"/>
        <w:spacing w:after="237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lastRenderedPageBreak/>
        <w:t>Государственное бюджетное учреждение – центр психолого-педагогической, медицинской и социальной помощи </w:t>
      </w:r>
      <w:hyperlink r:id="rId56" w:history="1">
        <w:r w:rsidRPr="006B483A">
          <w:rPr>
            <w:rFonts w:ascii="Times New Roman" w:eastAsia="Times New Roman" w:hAnsi="Times New Roman" w:cs="Times New Roman"/>
            <w:i/>
            <w:iCs/>
            <w:color w:val="253B80"/>
            <w:sz w:val="24"/>
            <w:szCs w:val="24"/>
            <w:u w:val="single"/>
          </w:rPr>
          <w:t>«Центр диагностики и консультирования» г.о. Сызрань Самарской области</w:t>
        </w:r>
      </w:hyperlink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, расположенное по адресу: 446026, Самарская обл., г. Сызрань, ул. Гидротурбинная, 24а.</w:t>
      </w: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br/>
        <w:t>Тел. (8464) 37-58-65</w:t>
      </w:r>
    </w:p>
    <w:p w:rsidR="004C011C" w:rsidRPr="006B483A" w:rsidRDefault="004C011C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 xml:space="preserve">Целью деятельности центров является преодоление трудностей </w:t>
      </w:r>
      <w:proofErr w:type="gramStart"/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обучающихся  в</w:t>
      </w:r>
      <w:proofErr w:type="gramEnd"/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 xml:space="preserve"> освоении основных общеобразовательных программ, развитии и социальной адаптации посредством осуществления психолого-педагогической, медицинской и социальной помощи; обеспечение психолого-педагогических условий реализации основных общеобразовательных программ.</w:t>
      </w:r>
    </w:p>
    <w:p w:rsidR="004C011C" w:rsidRPr="006B483A" w:rsidRDefault="004C011C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proofErr w:type="gramStart"/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В  Центре</w:t>
      </w:r>
      <w:proofErr w:type="gramEnd"/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 xml:space="preserve"> диагностики и консультирования функционируют следующие структурные подразделения:</w:t>
      </w:r>
    </w:p>
    <w:p w:rsidR="004C011C" w:rsidRPr="006B483A" w:rsidRDefault="004C011C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i/>
          <w:iCs/>
          <w:color w:val="727272"/>
          <w:sz w:val="24"/>
          <w:szCs w:val="24"/>
        </w:rPr>
        <w:t>Психолого-медико-педагогическая комиссия</w:t>
      </w: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 (ПМПК) создана с целью своевременного выявления детей с особенностями в физическом и психическом развитии (или) отклонениями в поведении; проведения их комплексного психолого- медико- педагогического обследования и подготовки по результатам обследования рекомендаций по оказанию им психолого- медико- педагогической помощи и организации их обучения и воспитания. Заседания ПМПК проводятся ежедневно по адресу: г. Сызрань, ул. Гидротурбинная 24-а. Ежегодно за диагностической, консультационной и коррекционной помощью специалистов комиссии обращается до четырех тысяч жителей Западного образовательного округа.</w:t>
      </w:r>
    </w:p>
    <w:p w:rsidR="004C011C" w:rsidRPr="006B483A" w:rsidRDefault="004C011C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i/>
          <w:iCs/>
          <w:color w:val="727272"/>
          <w:sz w:val="24"/>
          <w:szCs w:val="24"/>
        </w:rPr>
        <w:t>Служба ранней помощи</w:t>
      </w: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 xml:space="preserve"> оказывает комплексную помощь семьям с детьми раннего возраста, где реализуются индивидуально-ориентированные программы социально-педагогической направленности. Служба ранней помощи обеспечивает системный комплексный подход к проведению диагностики, </w:t>
      </w:r>
      <w:proofErr w:type="spellStart"/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абилитации</w:t>
      </w:r>
      <w:proofErr w:type="spellEnd"/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 xml:space="preserve"> и реабилитации детей в возрасте от рождения до 4-х лет группы биологического и социального риска. Раннее выявление проблем развития ребенка и своевременное начало коррекционной работы дает возможность предупредить выявление вторичных отклонений в развитии, обеспечивают максимальную реализацию реабилитационного потенциала.</w:t>
      </w:r>
    </w:p>
    <w:p w:rsidR="004C011C" w:rsidRPr="006B483A" w:rsidRDefault="004C011C" w:rsidP="004C011C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Коррекционно-развивающие группы являются преемственным звеном в сопровождении детей с проблемами в развитии на разных возрастных этапах:</w:t>
      </w:r>
    </w:p>
    <w:p w:rsidR="004C011C" w:rsidRPr="006B483A" w:rsidRDefault="004C011C" w:rsidP="004C011C">
      <w:pPr>
        <w:numPr>
          <w:ilvl w:val="0"/>
          <w:numId w:val="16"/>
        </w:numPr>
        <w:shd w:val="clear" w:color="auto" w:fill="FFFFFF"/>
        <w:spacing w:after="237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Младшего школьного возраста с нарушениями письменной речи, препятствующие успешному освоению образовательных программ. Занятия со школьниками проводятся в индивидуальной и групповой форме во внеурочное время, с учетом работы учреждения.</w:t>
      </w:r>
    </w:p>
    <w:p w:rsidR="004C011C" w:rsidRPr="006B483A" w:rsidRDefault="004C011C" w:rsidP="004C011C">
      <w:pPr>
        <w:numPr>
          <w:ilvl w:val="0"/>
          <w:numId w:val="16"/>
        </w:numPr>
        <w:shd w:val="clear" w:color="auto" w:fill="FFFFFF"/>
        <w:spacing w:after="237" w:line="240" w:lineRule="auto"/>
        <w:ind w:left="0"/>
        <w:rPr>
          <w:rFonts w:ascii="Times New Roman" w:eastAsia="Times New Roman" w:hAnsi="Times New Roman" w:cs="Times New Roman"/>
          <w:color w:val="727272"/>
          <w:sz w:val="24"/>
          <w:szCs w:val="24"/>
        </w:rPr>
      </w:pPr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 xml:space="preserve">Дошкольного возраста с нарушениями устной речи (дети с общим и </w:t>
      </w:r>
      <w:proofErr w:type="spellStart"/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>нерезко</w:t>
      </w:r>
      <w:proofErr w:type="spellEnd"/>
      <w:r w:rsidRPr="006B483A">
        <w:rPr>
          <w:rFonts w:ascii="Times New Roman" w:eastAsia="Times New Roman" w:hAnsi="Times New Roman" w:cs="Times New Roman"/>
          <w:color w:val="727272"/>
          <w:sz w:val="24"/>
          <w:szCs w:val="24"/>
        </w:rPr>
        <w:t xml:space="preserve"> выраженным недоразвитием речи, фонетико-фонематическим недоразвитием речи). Группа формируется по рекомендациям ПМПК из числа детей, не получающих коррекционную логопедическую помощь в дошкольных образовательных организациях. Прием в группу проводится в течение всего года по мере освобождения мест.</w:t>
      </w:r>
    </w:p>
    <w:p w:rsidR="00C33A29" w:rsidRPr="006B483A" w:rsidRDefault="00C33A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327766045235508045123579633876966067016845890529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Шинкоренко Татьяна Сергеевна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27.09.2023 по 26.09.2024</w:t>
            </w:r>
          </w:p>
        </w:tc>
      </w:tr>
    </w:tbl>
    <w:sectPr xmlns:w="http://schemas.openxmlformats.org/wordprocessingml/2006/main" w:rsidR="00C33A29" w:rsidRPr="006B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9797">
    <w:multiLevelType w:val="hybridMultilevel"/>
    <w:lvl w:ilvl="0" w:tplc="31017759">
      <w:start w:val="1"/>
      <w:numFmt w:val="decimal"/>
      <w:lvlText w:val="%1."/>
      <w:lvlJc w:val="left"/>
      <w:pPr>
        <w:ind w:left="720" w:hanging="360"/>
      </w:pPr>
    </w:lvl>
    <w:lvl w:ilvl="1" w:tplc="31017759" w:tentative="1">
      <w:start w:val="1"/>
      <w:numFmt w:val="lowerLetter"/>
      <w:lvlText w:val="%2."/>
      <w:lvlJc w:val="left"/>
      <w:pPr>
        <w:ind w:left="1440" w:hanging="360"/>
      </w:pPr>
    </w:lvl>
    <w:lvl w:ilvl="2" w:tplc="31017759" w:tentative="1">
      <w:start w:val="1"/>
      <w:numFmt w:val="lowerRoman"/>
      <w:lvlText w:val="%3."/>
      <w:lvlJc w:val="right"/>
      <w:pPr>
        <w:ind w:left="2160" w:hanging="180"/>
      </w:pPr>
    </w:lvl>
    <w:lvl w:ilvl="3" w:tplc="31017759" w:tentative="1">
      <w:start w:val="1"/>
      <w:numFmt w:val="decimal"/>
      <w:lvlText w:val="%4."/>
      <w:lvlJc w:val="left"/>
      <w:pPr>
        <w:ind w:left="2880" w:hanging="360"/>
      </w:pPr>
    </w:lvl>
    <w:lvl w:ilvl="4" w:tplc="31017759" w:tentative="1">
      <w:start w:val="1"/>
      <w:numFmt w:val="lowerLetter"/>
      <w:lvlText w:val="%5."/>
      <w:lvlJc w:val="left"/>
      <w:pPr>
        <w:ind w:left="3600" w:hanging="360"/>
      </w:pPr>
    </w:lvl>
    <w:lvl w:ilvl="5" w:tplc="31017759" w:tentative="1">
      <w:start w:val="1"/>
      <w:numFmt w:val="lowerRoman"/>
      <w:lvlText w:val="%6."/>
      <w:lvlJc w:val="right"/>
      <w:pPr>
        <w:ind w:left="4320" w:hanging="180"/>
      </w:pPr>
    </w:lvl>
    <w:lvl w:ilvl="6" w:tplc="31017759" w:tentative="1">
      <w:start w:val="1"/>
      <w:numFmt w:val="decimal"/>
      <w:lvlText w:val="%7."/>
      <w:lvlJc w:val="left"/>
      <w:pPr>
        <w:ind w:left="5040" w:hanging="360"/>
      </w:pPr>
    </w:lvl>
    <w:lvl w:ilvl="7" w:tplc="31017759" w:tentative="1">
      <w:start w:val="1"/>
      <w:numFmt w:val="lowerLetter"/>
      <w:lvlText w:val="%8."/>
      <w:lvlJc w:val="left"/>
      <w:pPr>
        <w:ind w:left="5760" w:hanging="360"/>
      </w:pPr>
    </w:lvl>
    <w:lvl w:ilvl="8" w:tplc="310177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96">
    <w:multiLevelType w:val="hybridMultilevel"/>
    <w:lvl w:ilvl="0" w:tplc="787704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543114F"/>
    <w:multiLevelType w:val="multilevel"/>
    <w:tmpl w:val="785E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266D4B"/>
    <w:multiLevelType w:val="multilevel"/>
    <w:tmpl w:val="4BBA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7C50E0"/>
    <w:multiLevelType w:val="multilevel"/>
    <w:tmpl w:val="D454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354DE8"/>
    <w:multiLevelType w:val="multilevel"/>
    <w:tmpl w:val="0FD0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366AAD"/>
    <w:multiLevelType w:val="multilevel"/>
    <w:tmpl w:val="621A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336EEA"/>
    <w:multiLevelType w:val="multilevel"/>
    <w:tmpl w:val="BAB4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3B0352"/>
    <w:multiLevelType w:val="multilevel"/>
    <w:tmpl w:val="2580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776282"/>
    <w:multiLevelType w:val="multilevel"/>
    <w:tmpl w:val="A79C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8F53C0"/>
    <w:multiLevelType w:val="multilevel"/>
    <w:tmpl w:val="658C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C279B8"/>
    <w:multiLevelType w:val="multilevel"/>
    <w:tmpl w:val="B45C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3B443B"/>
    <w:multiLevelType w:val="multilevel"/>
    <w:tmpl w:val="019AE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C15D5C"/>
    <w:multiLevelType w:val="multilevel"/>
    <w:tmpl w:val="C372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3C2BEB"/>
    <w:multiLevelType w:val="multilevel"/>
    <w:tmpl w:val="2784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6A76DB"/>
    <w:multiLevelType w:val="multilevel"/>
    <w:tmpl w:val="23CC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2"/>
  </w:num>
  <w:num w:numId="5">
    <w:abstractNumId w:val="12"/>
    <w:lvlOverride w:ilvl="2">
      <w:lvl w:ilvl="2">
        <w:numFmt w:val="decimal"/>
        <w:lvlText w:val="%3."/>
        <w:lvlJc w:val="left"/>
      </w:lvl>
    </w:lvlOverride>
  </w:num>
  <w:num w:numId="6">
    <w:abstractNumId w:val="2"/>
  </w:num>
  <w:num w:numId="7">
    <w:abstractNumId w:val="5"/>
  </w:num>
  <w:num w:numId="8">
    <w:abstractNumId w:val="6"/>
  </w:num>
  <w:num w:numId="9">
    <w:abstractNumId w:val="13"/>
  </w:num>
  <w:num w:numId="10">
    <w:abstractNumId w:val="9"/>
  </w:num>
  <w:num w:numId="11">
    <w:abstractNumId w:val="7"/>
  </w:num>
  <w:num w:numId="12">
    <w:abstractNumId w:val="7"/>
    <w:lvlOverride w:ilvl="2">
      <w:lvl w:ilvl="2">
        <w:numFmt w:val="decimal"/>
        <w:lvlText w:val="%3."/>
        <w:lvlJc w:val="left"/>
      </w:lvl>
    </w:lvlOverride>
  </w:num>
  <w:num w:numId="13">
    <w:abstractNumId w:val="4"/>
  </w:num>
  <w:num w:numId="14">
    <w:abstractNumId w:val="1"/>
  </w:num>
  <w:num w:numId="15">
    <w:abstractNumId w:val="3"/>
  </w:num>
  <w:num w:numId="16">
    <w:abstractNumId w:val="11"/>
  </w:num>
  <w:num w:numId="9796">
    <w:abstractNumId w:val="9796"/>
  </w:num>
  <w:num w:numId="9797">
    <w:abstractNumId w:val="979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011C"/>
    <w:rsid w:val="00211A97"/>
    <w:rsid w:val="004C011C"/>
    <w:rsid w:val="004C5F70"/>
    <w:rsid w:val="006B483A"/>
    <w:rsid w:val="00B353FC"/>
    <w:rsid w:val="00C3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49D56-7A67-458E-A30C-B3226C76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01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C01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C01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C01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1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C011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C011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C01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C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lette-color2-1">
    <w:name w:val="palette-color2-1"/>
    <w:basedOn w:val="a0"/>
    <w:rsid w:val="004C011C"/>
  </w:style>
  <w:style w:type="character" w:styleId="a4">
    <w:name w:val="Strong"/>
    <w:basedOn w:val="a0"/>
    <w:uiPriority w:val="22"/>
    <w:qFormat/>
    <w:rsid w:val="004C011C"/>
    <w:rPr>
      <w:b/>
      <w:bCs/>
    </w:rPr>
  </w:style>
  <w:style w:type="character" w:styleId="a5">
    <w:name w:val="Emphasis"/>
    <w:basedOn w:val="a0"/>
    <w:uiPriority w:val="20"/>
    <w:qFormat/>
    <w:rsid w:val="004C011C"/>
    <w:rPr>
      <w:i/>
      <w:iCs/>
    </w:rPr>
  </w:style>
  <w:style w:type="paragraph" w:customStyle="1" w:styleId="consplusnormal">
    <w:name w:val="consplusnormal"/>
    <w:basedOn w:val="a"/>
    <w:rsid w:val="004C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C011C"/>
    <w:rPr>
      <w:color w:val="0000FF"/>
      <w:u w:val="single"/>
    </w:rPr>
  </w:style>
  <w:style w:type="paragraph" w:customStyle="1" w:styleId="has-black-color">
    <w:name w:val="has-black-color"/>
    <w:basedOn w:val="a"/>
    <w:rsid w:val="004C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2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38987">
              <w:marLeft w:val="0"/>
              <w:marRight w:val="0"/>
              <w:marTop w:val="23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762818">
          <w:marLeft w:val="0"/>
          <w:marRight w:val="0"/>
          <w:marTop w:val="4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13" Type="http://schemas.openxmlformats.org/officeDocument/2006/relationships/hyperlink" Target="https://education.yandex.ru/home/" TargetMode="External"/><Relationship Id="rId18" Type="http://schemas.openxmlformats.org/officeDocument/2006/relationships/hyperlink" Target="https://ege.sdamgia.ru/" TargetMode="External"/><Relationship Id="rId26" Type="http://schemas.openxmlformats.org/officeDocument/2006/relationships/hyperlink" Target="https://school12.minobr63.ru/data/documents/Polozhenie-PPK_podpisano.pdf" TargetMode="External"/><Relationship Id="rId39" Type="http://schemas.openxmlformats.org/officeDocument/2006/relationships/hyperlink" Target="https://school12.minobr63.ru/data/documents/Logoped-1.pdf" TargetMode="External"/><Relationship Id="rId21" Type="http://schemas.openxmlformats.org/officeDocument/2006/relationships/hyperlink" Target="https://yandex.ru/tutor/?utm_source=yandex&amp;utm_medium=site&amp;utm_campaign=yadoma" TargetMode="External"/><Relationship Id="rId34" Type="http://schemas.openxmlformats.org/officeDocument/2006/relationships/hyperlink" Target="https://school12.minobr63.ru/wp-content/uploads/2023/02/cziklogramma-uchitelya-logopeda-nadezhdinoj.pdf" TargetMode="External"/><Relationship Id="rId42" Type="http://schemas.openxmlformats.org/officeDocument/2006/relationships/hyperlink" Target="http://xn--80abucjiibhv9a.xn--p1ai/%D0%B4%D0%BE%D0%BA%D1%83%D0%BC%D0%B5%D0%BD%D1%82%D1%8B/5132/%D1%84%D0%B0%D0%B9%D0%BB/4068/Prikaz_%E2%84%96_1598_ot_19.12.2014.pdf" TargetMode="External"/><Relationship Id="rId47" Type="http://schemas.openxmlformats.org/officeDocument/2006/relationships/hyperlink" Target="http://zapad.minobr63.ru/wp-content/uploads/2016/11/%D0%9F%D1%80%D0%B8%D0%BA%D0%B0%D0%B7-%D0%9C%D0%9E%D0%B8%D0%9D-%D0%A0%D0%A4-1598-19.12.2014.pdf" TargetMode="External"/><Relationship Id="rId50" Type="http://schemas.openxmlformats.org/officeDocument/2006/relationships/hyperlink" Target="http://zapad.minobr63.ru/wp-content/uploads/2016/11/%D0%A1%D0%B0%D0%BD%D0%9F%D0%B8%D0%9D-2.4.2.3286-15.pdf" TargetMode="External"/><Relationship Id="rId55" Type="http://schemas.openxmlformats.org/officeDocument/2006/relationships/hyperlink" Target="http://cstaip-syzran.ru/" TargetMode="External"/><Relationship Id="rId7" Type="http://schemas.openxmlformats.org/officeDocument/2006/relationships/hyperlink" Target="https://school12.minobr63.ru/data/documents/Anketa-FGOS.pdf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oge.sdamgia.ru/" TargetMode="External"/><Relationship Id="rId25" Type="http://schemas.openxmlformats.org/officeDocument/2006/relationships/hyperlink" Target="https://school12.minobr63.ru/svedeniya-ob-obrazovatelnoy-organizacii/materialno-tehnicheskoe-obespechenie-obrazovatelnoy-deyatelnosti/usloviya-dlya-obucheniya-detey-s-ovz/" TargetMode="External"/><Relationship Id="rId33" Type="http://schemas.openxmlformats.org/officeDocument/2006/relationships/hyperlink" Target="https://school12.minobr63.ru/wp-content/uploads/2023/02/cziklogramma-uchitelya-logopela-semenova.pdf" TargetMode="External"/><Relationship Id="rId38" Type="http://schemas.openxmlformats.org/officeDocument/2006/relationships/hyperlink" Target="https://school12.minobr63.ru/data/documents/Defektolog.pdf" TargetMode="External"/><Relationship Id="rId46" Type="http://schemas.openxmlformats.org/officeDocument/2006/relationships/hyperlink" Target="http://zapad.minobr63.ru/wp-content/uploads/2016/11/%D0%9F%D1%80%D0%B8%D0%BA%D0%B0%D0%B7-%D0%9C%D0%9E%D0%B8%D0%9D-%D0%A0%D0%A4-1015-30.08.201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s://skyeng.ru/" TargetMode="External"/><Relationship Id="rId29" Type="http://schemas.openxmlformats.org/officeDocument/2006/relationships/hyperlink" Target="https://school12.minobr63.ru/wp-content/uploads/2023/10/grafik-zasedanij-ppk-2023-2024-uch.g.pdf" TargetMode="External"/><Relationship Id="rId41" Type="http://schemas.openxmlformats.org/officeDocument/2006/relationships/hyperlink" Target="https://school12.minobr63.ru/data/documents/Kabinet-psihomotornoy-korrekcii.pdf" TargetMode="External"/><Relationship Id="rId54" Type="http://schemas.openxmlformats.org/officeDocument/2006/relationships/hyperlink" Target="https://school12.minobr63.ru/svedeniya-ob-obrazovatelnoy-organizacii/dokumenty/lokalnye-akty-po-organizacii-obucheniya-detey-s-ov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ol12.minobr63.ru/data/documents/Pasport-dostupnosti-SP.pdf" TargetMode="External"/><Relationship Id="rId11" Type="http://schemas.openxmlformats.org/officeDocument/2006/relationships/hyperlink" Target="https://school12.minobr63.ru/data/documents/Regdament-dostupa-k-inf.-resursam.pdf" TargetMode="External"/><Relationship Id="rId24" Type="http://schemas.openxmlformats.org/officeDocument/2006/relationships/hyperlink" Target="https://site.bilet.worldskills.ru/" TargetMode="External"/><Relationship Id="rId32" Type="http://schemas.openxmlformats.org/officeDocument/2006/relationships/hyperlink" Target="https://school12.minobr63.ru/wp-content/uploads/2023/02/cziklogramma-uchitelya-defektologa-neutolimovoj.pdf" TargetMode="External"/><Relationship Id="rId37" Type="http://schemas.openxmlformats.org/officeDocument/2006/relationships/hyperlink" Target="https://school12.minobr63.ru/data/documents/Psiholog-1.pdf" TargetMode="External"/><Relationship Id="rId40" Type="http://schemas.openxmlformats.org/officeDocument/2006/relationships/hyperlink" Target="https://school12.minobr63.ru/svedeniya-ob-obrazovatelnoy-organizacii/materialno-tehnicheskoe-obespechenie-i-osnashchenie-obrazovatelnogo-processa/usloviya-dlya-obucheniya-detey-s-ovz/" TargetMode="External"/><Relationship Id="rId45" Type="http://schemas.openxmlformats.org/officeDocument/2006/relationships/hyperlink" Target="http://zapad.minobr63.ru/wp-content/uploads/2016/11/%D0%9F%D1%80%D0%B8%D0%BA%D0%B0%D0%B7-%D0%9C%D0%9E%D0%B8%D0%9D-%D0%A0%D0%A4-1309-09.11.2015.pdf" TargetMode="External"/><Relationship Id="rId53" Type="http://schemas.openxmlformats.org/officeDocument/2006/relationships/hyperlink" Target="http://zapad.minobr63.ru/wp-content/uploads/2016/11/SNiP-35-01-2001.pdf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school12.minobr63.ru/data/documents/Pasport-dostupnosti-shkola.pdf" TargetMode="External"/><Relationship Id="rId15" Type="http://schemas.openxmlformats.org/officeDocument/2006/relationships/hyperlink" Target="https://foxford.ru/" TargetMode="External"/><Relationship Id="rId23" Type="http://schemas.openxmlformats.org/officeDocument/2006/relationships/hyperlink" Target="https://worldskills.ru/" TargetMode="External"/><Relationship Id="rId28" Type="http://schemas.openxmlformats.org/officeDocument/2006/relationships/hyperlink" Target="https://school12.minobr63.ru/wp-content/uploads/2023/10/plan-raboty-ppk-v-gbou-sosh-%E2%84%9612.pdf" TargetMode="External"/><Relationship Id="rId36" Type="http://schemas.openxmlformats.org/officeDocument/2006/relationships/hyperlink" Target="https://school12.minobr63.ru/wp-content/uploads/2023/02/cziklogramma-uchitelya-logopeda-neutolimovoj.pdf" TargetMode="External"/><Relationship Id="rId49" Type="http://schemas.openxmlformats.org/officeDocument/2006/relationships/hyperlink" Target="http://zapad.minobr63.ru/wp-content/uploads/2016/11/Prikaz-Mintruda-528n.pdf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asurso.ru/" TargetMode="External"/><Relationship Id="rId19" Type="http://schemas.openxmlformats.org/officeDocument/2006/relationships/hyperlink" Target="https://www.youtube.com/channel/UC5yvMRG0e_3jl9xo5rr0DnA" TargetMode="External"/><Relationship Id="rId31" Type="http://schemas.openxmlformats.org/officeDocument/2006/relationships/hyperlink" Target="https://school12.minobr63.ru/wp-content/uploads/2023/02/cziklogramma-psihologa-kapustina.pdf" TargetMode="External"/><Relationship Id="rId44" Type="http://schemas.openxmlformats.org/officeDocument/2006/relationships/hyperlink" Target="http://koupr.edu22.info/data/documents/kontseptsiya-na-sayt.doc" TargetMode="External"/><Relationship Id="rId52" Type="http://schemas.openxmlformats.org/officeDocument/2006/relationships/hyperlink" Target="http://zapad.minobr63.ru/wp-content/uploads/2016/11/%D0%9F%D0%BB%D0%B0%D0%BD-%D0%97%D0%A3-%D0%BF%D0%BE-%D0%B2%D0%B2%D0%B5%D0%B4%D0%B5%D0%BD%D0%B8%D1%8E-%D0%A4%D0%93%D0%9E%D0%A1-%D0%9D%D0%9E%D0%9E-%D0%BE%D0%B1%D1%83%D1%87%D0%B0%D1%8E%D1%89%D0%B8%D1%85%D1%81%D1%8F-%D1%81-%D0%9E%D0%92%D0%9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urso.ru/?AL=Y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hyperlink" Target="https://xn--h1adlhdnlo2c.xn--p1ai/" TargetMode="External"/><Relationship Id="rId27" Type="http://schemas.openxmlformats.org/officeDocument/2006/relationships/hyperlink" Target="https://school12.minobr63.ru/wp-content/uploads/2023/02/polozhenie-o-ppk-2021.pdf" TargetMode="External"/><Relationship Id="rId30" Type="http://schemas.openxmlformats.org/officeDocument/2006/relationships/hyperlink" Target="https://school12.minobr63.ru/wp-content/uploads/2023/02/cziklogramma-psihologa-rodionovoj-1.pdf" TargetMode="External"/><Relationship Id="rId35" Type="http://schemas.openxmlformats.org/officeDocument/2006/relationships/hyperlink" Target="https://school12.minobr63.ru/wp-content/uploads/2023/02/cziklogramma-uchitelya-logopeda-panovoj.pdf" TargetMode="External"/><Relationship Id="rId43" Type="http://schemas.openxmlformats.org/officeDocument/2006/relationships/hyperlink" Target="http://xn--80abucjiibhv9a.xn--p1ai/%D0%B4%D0%BE%D0%BA%D1%83%D0%BC%D0%B5%D0%BD%D1%82%D1%8B/5133/%D1%84%D0%B0%D0%B9%D0%BB/4069/Prikaz_%E2%84%96_1599_ot_19.12.2014.pdf" TargetMode="External"/><Relationship Id="rId48" Type="http://schemas.openxmlformats.org/officeDocument/2006/relationships/hyperlink" Target="http://zapad.minobr63.ru/wp-content/uploads/2016/11/%D0%9F%D1%80%D0%B8%D0%BA%D0%B0%D0%B7-%D0%9C%D0%9E%D0%B8%D0%9D-%D0%A0%D0%A4-1599-19.12.2014.pdf" TargetMode="External"/><Relationship Id="rId56" Type="http://schemas.openxmlformats.org/officeDocument/2006/relationships/hyperlink" Target="http://cdk.minobr63.ru/" TargetMode="External"/><Relationship Id="rId8" Type="http://schemas.openxmlformats.org/officeDocument/2006/relationships/hyperlink" Target="https://school12.minobr63.ru/svedeniya-ob-obrazovatelnoy-organizacii/food/" TargetMode="External"/><Relationship Id="rId51" Type="http://schemas.openxmlformats.org/officeDocument/2006/relationships/hyperlink" Target="http://zapad.minobr63.ru/wp-content/uploads/2016/11/%D0%9F%D1%80%D0%B8%D0%BA%D0%B0%D0%B7-%D0%9C%D0%9E%D0%B8%D0%9D-%D0%A1%D0%9E-82-27.07.2005.pdf" TargetMode="External"/><Relationship Id="rId3" Type="http://schemas.openxmlformats.org/officeDocument/2006/relationships/settings" Target="settings.xml"/><Relationship Id="rId145714909" Type="http://schemas.openxmlformats.org/officeDocument/2006/relationships/footnotes" Target="footnotes.xml"/><Relationship Id="rId689542928" Type="http://schemas.openxmlformats.org/officeDocument/2006/relationships/endnotes" Target="endnotes.xml"/><Relationship Id="rId689109122" Type="http://schemas.openxmlformats.org/officeDocument/2006/relationships/comments" Target="comments.xml"/><Relationship Id="rId275707151" Type="http://schemas.microsoft.com/office/2011/relationships/commentsExtended" Target="commentsExtended.xml"/><Relationship Id="rId38129289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3VJ9HmeOuctTnKQG/O8s/wTFlVA=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</SignatureValue>
  <KeyInfo>
    <X509Data>
      <X509Certificate>MIIFlzCCA38CFDlpiaxqDJ/AVowxwhSbasV3IhPhMA0GCSqGSIb3DQEBCwUAMIGQ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21"/>
            <mdssi:RelationshipReference SourceId="rId34"/>
            <mdssi:RelationshipReference SourceId="rId42"/>
            <mdssi:RelationshipReference SourceId="rId47"/>
            <mdssi:RelationshipReference SourceId="rId50"/>
            <mdssi:RelationshipReference SourceId="rId55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41"/>
            <mdssi:RelationshipReference SourceId="rId54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3"/>
            <mdssi:RelationshipReference SourceId="rId58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57"/>
            <mdssi:RelationshipReference SourceId="rId10"/>
            <mdssi:RelationshipReference SourceId="rId19"/>
            <mdssi:RelationshipReference SourceId="rId31"/>
            <mdssi:RelationshipReference SourceId="rId44"/>
            <mdssi:RelationshipReference SourceId="rId52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  <mdssi:RelationshipReference SourceId="rId56"/>
            <mdssi:RelationshipReference SourceId="rId8"/>
            <mdssi:RelationshipReference SourceId="rId51"/>
            <mdssi:RelationshipReference SourceId="rId3"/>
            <mdssi:RelationshipReference SourceId="rId145714909"/>
            <mdssi:RelationshipReference SourceId="rId689542928"/>
            <mdssi:RelationshipReference SourceId="rId689109122"/>
            <mdssi:RelationshipReference SourceId="rId275707151"/>
            <mdssi:RelationshipReference SourceId="rId381292893"/>
          </Transform>
          <Transform Algorithm="http://www.w3.org/TR/2001/REC-xml-c14n-20010315"/>
        </Transforms>
        <DigestMethod Algorithm="http://www.w3.org/2000/09/xmldsig#sha1"/>
        <DigestValue>GlUGoFAkj9k4vhn2ujtcst1RN3A=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sfWQ3ItKpaKQyO1os3IRybnON5c=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jXCPvhzPvtVrP+ZmvF8kayvCy7A=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r2yBFUPcmnfNhBw18xKk/mZ61lo=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6JV+OXur5+Nhcq54T1Y01Npw9Gg=</DigestValue>
      </Reference>
      <Reference URI="/word/styles.xml?ContentType=application/vnd.openxmlformats-officedocument.wordprocessingml.styles+xml">
        <DigestMethod Algorithm="http://www.w3.org/2000/09/xmldsig#sha1"/>
        <DigestValue>YZCR/u1hhtT/EJHh8xCeMfrB99U=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8Bs7+rJJz1S2nvObmyGrqSj5Hwg=</DigestValue>
      </Reference>
    </Manifest>
    <SignatureProperties>
      <SignatureProperty Id="idSignatureTime" Target="#idPackageSignature">
        <mdssi:SignatureTime>
          <mdssi:Format>YYYY-MM-DDThh:mm:ssTZD</mdssi:Format>
          <mdssi:Value>2023-10-31T08:03:16Z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3713</Words>
  <Characters>21165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Таловская СОШ</cp:lastModifiedBy>
  <cp:revision>5</cp:revision>
  <dcterms:created xsi:type="dcterms:W3CDTF">2023-10-16T04:54:00Z</dcterms:created>
  <dcterms:modified xsi:type="dcterms:W3CDTF">2023-10-16T07:18:00Z</dcterms:modified>
</cp:coreProperties>
</file>