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B16" w:rsidRDefault="00EC2B16" w:rsidP="00A72D16">
      <w:pPr>
        <w:tabs>
          <w:tab w:val="left" w:pos="426"/>
        </w:tabs>
        <w:spacing w:after="0" w:line="240" w:lineRule="auto"/>
        <w:jc w:val="center"/>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734.25pt">
            <v:imagedata r:id="rId7" o:title="9"/>
          </v:shape>
        </w:pict>
      </w:r>
      <w:bookmarkEnd w:id="0"/>
    </w:p>
    <w:p w:rsidR="00A72D16" w:rsidRPr="00534851" w:rsidRDefault="00A72D16" w:rsidP="00A72D16">
      <w:pPr>
        <w:tabs>
          <w:tab w:val="left" w:pos="426"/>
        </w:tabs>
        <w:spacing w:after="0" w:line="240" w:lineRule="auto"/>
        <w:jc w:val="center"/>
        <w:rPr>
          <w:rFonts w:ascii="Times New Roman" w:eastAsia="Times New Roman" w:hAnsi="Times New Roman" w:cs="Times New Roman"/>
          <w:b/>
          <w:sz w:val="28"/>
          <w:szCs w:val="28"/>
          <w:lang w:eastAsia="ru-RU"/>
        </w:rPr>
      </w:pPr>
      <w:r w:rsidRPr="00534851">
        <w:rPr>
          <w:rFonts w:ascii="Times New Roman" w:eastAsia="Times New Roman" w:hAnsi="Times New Roman" w:cs="Times New Roman"/>
          <w:b/>
          <w:sz w:val="28"/>
          <w:szCs w:val="28"/>
          <w:lang w:eastAsia="ru-RU"/>
        </w:rPr>
        <w:lastRenderedPageBreak/>
        <w:t>Пояснительная записка</w:t>
      </w:r>
    </w:p>
    <w:p w:rsidR="00A72D16" w:rsidRPr="00A72D16" w:rsidRDefault="00A72D16" w:rsidP="00A72D16">
      <w:pPr>
        <w:tabs>
          <w:tab w:val="left" w:pos="426"/>
        </w:tabs>
        <w:spacing w:after="0" w:line="240" w:lineRule="auto"/>
        <w:rPr>
          <w:rFonts w:ascii="Times New Roman" w:eastAsia="Times New Roman" w:hAnsi="Times New Roman" w:cs="Times New Roman"/>
          <w:sz w:val="28"/>
          <w:szCs w:val="28"/>
          <w:lang w:eastAsia="ru-RU"/>
        </w:rPr>
      </w:pPr>
    </w:p>
    <w:p w:rsidR="00A72D16" w:rsidRPr="00A72D16" w:rsidRDefault="00A72D16" w:rsidP="00FB6538">
      <w:pPr>
        <w:spacing w:after="0" w:line="240" w:lineRule="auto"/>
        <w:ind w:firstLine="709"/>
        <w:jc w:val="both"/>
        <w:rPr>
          <w:rFonts w:ascii="Times New Roman" w:eastAsia="Calibri" w:hAnsi="Times New Roman" w:cs="Times New Roman"/>
          <w:sz w:val="28"/>
          <w:szCs w:val="28"/>
        </w:rPr>
      </w:pPr>
      <w:r w:rsidRPr="00A72D16">
        <w:rPr>
          <w:rFonts w:ascii="Times New Roman" w:eastAsia="Calibri" w:hAnsi="Times New Roman" w:cs="Times New Roman"/>
          <w:sz w:val="28"/>
          <w:szCs w:val="28"/>
        </w:rPr>
        <w:t>Программа составлена на основании нормативно-правовых документов:</w:t>
      </w:r>
    </w:p>
    <w:p w:rsidR="00A72D16" w:rsidRPr="00A72D16" w:rsidRDefault="002A0401" w:rsidP="00FB653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hyperlink r:id="rId8" w:history="1">
        <w:r w:rsidR="00A72D16" w:rsidRPr="00A72D16">
          <w:rPr>
            <w:rFonts w:ascii="Times New Roman" w:eastAsia="Calibri" w:hAnsi="Times New Roman" w:cs="Times New Roman"/>
            <w:sz w:val="28"/>
            <w:szCs w:val="28"/>
          </w:rPr>
          <w:t>Федеральный закон</w:t>
        </w:r>
      </w:hyperlink>
      <w:r w:rsidR="00A72D16" w:rsidRPr="00A72D16">
        <w:rPr>
          <w:rFonts w:ascii="Times New Roman" w:eastAsia="Calibri" w:hAnsi="Times New Roman" w:cs="Times New Roman"/>
          <w:sz w:val="28"/>
          <w:szCs w:val="28"/>
        </w:rPr>
        <w:t xml:space="preserve"> от 29.12.2012 N 273-ФЗ "Об образовании в Российской Федерации" (далее  Федеральный закон N 273) (</w:t>
      </w:r>
      <w:hyperlink r:id="rId9" w:history="1">
        <w:r w:rsidR="00A72D16" w:rsidRPr="00A72D16">
          <w:rPr>
            <w:rFonts w:ascii="Times New Roman" w:eastAsia="Calibri" w:hAnsi="Times New Roman" w:cs="Times New Roman"/>
            <w:sz w:val="28"/>
            <w:szCs w:val="28"/>
          </w:rPr>
          <w:t>ст. 2</w:t>
        </w:r>
      </w:hyperlink>
      <w:r w:rsidR="00A72D16" w:rsidRPr="00A72D16">
        <w:rPr>
          <w:rFonts w:ascii="Times New Roman" w:eastAsia="Calibri" w:hAnsi="Times New Roman" w:cs="Times New Roman"/>
          <w:sz w:val="28"/>
          <w:szCs w:val="28"/>
        </w:rPr>
        <w:t xml:space="preserve">, </w:t>
      </w:r>
      <w:hyperlink r:id="rId10" w:history="1">
        <w:r w:rsidR="00A72D16" w:rsidRPr="00A72D16">
          <w:rPr>
            <w:rFonts w:ascii="Times New Roman" w:eastAsia="Calibri" w:hAnsi="Times New Roman" w:cs="Times New Roman"/>
            <w:sz w:val="28"/>
            <w:szCs w:val="28"/>
          </w:rPr>
          <w:t>ст. 12</w:t>
        </w:r>
      </w:hyperlink>
      <w:r w:rsidR="00A72D16" w:rsidRPr="00A72D16">
        <w:rPr>
          <w:rFonts w:ascii="Times New Roman" w:eastAsia="Calibri" w:hAnsi="Times New Roman" w:cs="Times New Roman"/>
          <w:sz w:val="28"/>
          <w:szCs w:val="28"/>
        </w:rPr>
        <w:t xml:space="preserve">, </w:t>
      </w:r>
      <w:hyperlink r:id="rId11" w:history="1">
        <w:r w:rsidR="00A72D16" w:rsidRPr="00A72D16">
          <w:rPr>
            <w:rFonts w:ascii="Times New Roman" w:eastAsia="Calibri" w:hAnsi="Times New Roman" w:cs="Times New Roman"/>
            <w:sz w:val="28"/>
            <w:szCs w:val="28"/>
          </w:rPr>
          <w:t>ст. 75</w:t>
        </w:r>
      </w:hyperlink>
      <w:r w:rsidR="00A72D16" w:rsidRPr="00A72D16">
        <w:rPr>
          <w:rFonts w:ascii="Times New Roman" w:eastAsia="Calibri" w:hAnsi="Times New Roman" w:cs="Times New Roman"/>
          <w:sz w:val="28"/>
          <w:szCs w:val="28"/>
        </w:rPr>
        <w:t>)</w:t>
      </w:r>
    </w:p>
    <w:p w:rsidR="00A72D16" w:rsidRPr="00A72D16" w:rsidRDefault="002A0401" w:rsidP="00FB653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72D16" w:rsidRPr="00A72D16">
        <w:rPr>
          <w:rFonts w:ascii="Times New Roman" w:eastAsia="Calibri" w:hAnsi="Times New Roman" w:cs="Times New Roman"/>
          <w:sz w:val="28"/>
          <w:szCs w:val="28"/>
        </w:rPr>
        <w:t>Федеральный закон N 273-ФЗ (</w:t>
      </w:r>
      <w:hyperlink r:id="rId12" w:history="1">
        <w:r w:rsidR="00A72D16" w:rsidRPr="00A72D16">
          <w:rPr>
            <w:rFonts w:ascii="Times New Roman" w:eastAsia="Calibri" w:hAnsi="Times New Roman" w:cs="Times New Roman"/>
            <w:sz w:val="28"/>
            <w:szCs w:val="28"/>
          </w:rPr>
          <w:t>ст. 12</w:t>
        </w:r>
      </w:hyperlink>
      <w:r w:rsidR="00A72D16" w:rsidRPr="00A72D16">
        <w:rPr>
          <w:rFonts w:ascii="Times New Roman" w:eastAsia="Calibri" w:hAnsi="Times New Roman" w:cs="Times New Roman"/>
          <w:sz w:val="28"/>
          <w:szCs w:val="28"/>
        </w:rPr>
        <w:t xml:space="preserve">, </w:t>
      </w:r>
      <w:hyperlink r:id="rId13" w:history="1">
        <w:r w:rsidR="00A72D16" w:rsidRPr="00A72D16">
          <w:rPr>
            <w:rFonts w:ascii="Times New Roman" w:eastAsia="Calibri" w:hAnsi="Times New Roman" w:cs="Times New Roman"/>
            <w:sz w:val="28"/>
            <w:szCs w:val="28"/>
          </w:rPr>
          <w:t>ст. 47</w:t>
        </w:r>
      </w:hyperlink>
      <w:r w:rsidR="00A72D16" w:rsidRPr="00A72D16">
        <w:rPr>
          <w:rFonts w:ascii="Times New Roman" w:eastAsia="Calibri" w:hAnsi="Times New Roman" w:cs="Times New Roman"/>
          <w:sz w:val="28"/>
          <w:szCs w:val="28"/>
        </w:rPr>
        <w:t xml:space="preserve">, </w:t>
      </w:r>
      <w:hyperlink r:id="rId14" w:history="1">
        <w:r w:rsidR="00A72D16" w:rsidRPr="00A72D16">
          <w:rPr>
            <w:rFonts w:ascii="Times New Roman" w:eastAsia="Calibri" w:hAnsi="Times New Roman" w:cs="Times New Roman"/>
            <w:sz w:val="28"/>
            <w:szCs w:val="28"/>
          </w:rPr>
          <w:t>ст. 75</w:t>
        </w:r>
      </w:hyperlink>
      <w:r w:rsidR="00A72D16" w:rsidRPr="00A72D16">
        <w:rPr>
          <w:rFonts w:ascii="Times New Roman" w:eastAsia="Calibri" w:hAnsi="Times New Roman" w:cs="Times New Roman"/>
          <w:sz w:val="28"/>
          <w:szCs w:val="28"/>
        </w:rPr>
        <w:t>).</w:t>
      </w:r>
    </w:p>
    <w:p w:rsidR="00A72D16" w:rsidRPr="00A72D16" w:rsidRDefault="002A0401" w:rsidP="00FB65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72D16" w:rsidRPr="00A72D16">
        <w:rPr>
          <w:rFonts w:ascii="Times New Roman" w:eastAsia="Times New Roman" w:hAnsi="Times New Roman" w:cs="Times New Roman"/>
          <w:sz w:val="28"/>
          <w:szCs w:val="28"/>
          <w:lang w:eastAsia="ru-RU"/>
        </w:rPr>
        <w:t>Федеральный закон N 273-ФЗ (</w:t>
      </w:r>
      <w:hyperlink r:id="rId15" w:history="1">
        <w:r w:rsidR="00A72D16" w:rsidRPr="00A72D16">
          <w:rPr>
            <w:rFonts w:ascii="Times New Roman" w:eastAsia="Times New Roman" w:hAnsi="Times New Roman" w:cs="Times New Roman"/>
            <w:sz w:val="28"/>
            <w:szCs w:val="28"/>
            <w:lang w:eastAsia="ru-RU"/>
          </w:rPr>
          <w:t>п. 1</w:t>
        </w:r>
      </w:hyperlink>
      <w:r w:rsidR="00A72D16" w:rsidRPr="00A72D16">
        <w:rPr>
          <w:rFonts w:ascii="Times New Roman" w:eastAsia="Times New Roman" w:hAnsi="Times New Roman" w:cs="Times New Roman"/>
          <w:sz w:val="28"/>
          <w:szCs w:val="28"/>
          <w:lang w:eastAsia="ru-RU"/>
        </w:rPr>
        <w:t>,</w:t>
      </w:r>
      <w:hyperlink r:id="rId16" w:history="1">
        <w:r w:rsidR="00A72D16" w:rsidRPr="00A72D16">
          <w:rPr>
            <w:rFonts w:ascii="Times New Roman" w:eastAsia="Times New Roman" w:hAnsi="Times New Roman" w:cs="Times New Roman"/>
            <w:sz w:val="28"/>
            <w:szCs w:val="28"/>
            <w:lang w:eastAsia="ru-RU"/>
          </w:rPr>
          <w:t>2</w:t>
        </w:r>
      </w:hyperlink>
      <w:r w:rsidR="00A72D16" w:rsidRPr="00A72D16">
        <w:rPr>
          <w:rFonts w:ascii="Times New Roman" w:eastAsia="Times New Roman" w:hAnsi="Times New Roman" w:cs="Times New Roman"/>
          <w:sz w:val="28"/>
          <w:szCs w:val="28"/>
          <w:lang w:eastAsia="ru-RU"/>
        </w:rPr>
        <w:t>,</w:t>
      </w:r>
      <w:hyperlink r:id="rId17" w:history="1">
        <w:r w:rsidR="00A72D16" w:rsidRPr="00A72D16">
          <w:rPr>
            <w:rFonts w:ascii="Times New Roman" w:eastAsia="Times New Roman" w:hAnsi="Times New Roman" w:cs="Times New Roman"/>
            <w:sz w:val="28"/>
            <w:szCs w:val="28"/>
            <w:lang w:eastAsia="ru-RU"/>
          </w:rPr>
          <w:t>3</w:t>
        </w:r>
      </w:hyperlink>
      <w:r w:rsidR="00A72D16" w:rsidRPr="00A72D16">
        <w:rPr>
          <w:rFonts w:ascii="Times New Roman" w:eastAsia="Times New Roman" w:hAnsi="Times New Roman" w:cs="Times New Roman"/>
          <w:sz w:val="28"/>
          <w:szCs w:val="28"/>
          <w:lang w:eastAsia="ru-RU"/>
        </w:rPr>
        <w:t>,</w:t>
      </w:r>
      <w:hyperlink r:id="rId18" w:history="1">
        <w:r w:rsidR="00A72D16" w:rsidRPr="00A72D16">
          <w:rPr>
            <w:rFonts w:ascii="Times New Roman" w:eastAsia="Times New Roman" w:hAnsi="Times New Roman" w:cs="Times New Roman"/>
            <w:sz w:val="28"/>
            <w:szCs w:val="28"/>
            <w:lang w:eastAsia="ru-RU"/>
          </w:rPr>
          <w:t>9 ст. 13</w:t>
        </w:r>
      </w:hyperlink>
      <w:r w:rsidR="00A72D16" w:rsidRPr="00A72D16">
        <w:rPr>
          <w:rFonts w:ascii="Times New Roman" w:eastAsia="Times New Roman" w:hAnsi="Times New Roman" w:cs="Times New Roman"/>
          <w:sz w:val="28"/>
          <w:szCs w:val="28"/>
          <w:lang w:eastAsia="ru-RU"/>
        </w:rPr>
        <w:t xml:space="preserve">; </w:t>
      </w:r>
      <w:hyperlink r:id="rId19" w:history="1">
        <w:r w:rsidR="00A72D16" w:rsidRPr="00A72D16">
          <w:rPr>
            <w:rFonts w:ascii="Times New Roman" w:eastAsia="Times New Roman" w:hAnsi="Times New Roman" w:cs="Times New Roman"/>
            <w:sz w:val="28"/>
            <w:szCs w:val="28"/>
            <w:lang w:eastAsia="ru-RU"/>
          </w:rPr>
          <w:t>п. 1</w:t>
        </w:r>
      </w:hyperlink>
      <w:r w:rsidR="00A72D16" w:rsidRPr="00A72D16">
        <w:rPr>
          <w:rFonts w:ascii="Times New Roman" w:eastAsia="Times New Roman" w:hAnsi="Times New Roman" w:cs="Times New Roman"/>
          <w:sz w:val="28"/>
          <w:szCs w:val="28"/>
          <w:lang w:eastAsia="ru-RU"/>
        </w:rPr>
        <w:t xml:space="preserve">, </w:t>
      </w:r>
      <w:hyperlink r:id="rId20" w:history="1">
        <w:r w:rsidR="00A72D16" w:rsidRPr="00A72D16">
          <w:rPr>
            <w:rFonts w:ascii="Times New Roman" w:eastAsia="Times New Roman" w:hAnsi="Times New Roman" w:cs="Times New Roman"/>
            <w:sz w:val="28"/>
            <w:szCs w:val="28"/>
            <w:lang w:eastAsia="ru-RU"/>
          </w:rPr>
          <w:t>5</w:t>
        </w:r>
      </w:hyperlink>
      <w:r w:rsidR="00A72D16" w:rsidRPr="00A72D16">
        <w:rPr>
          <w:rFonts w:ascii="Times New Roman" w:eastAsia="Times New Roman" w:hAnsi="Times New Roman" w:cs="Times New Roman"/>
          <w:sz w:val="28"/>
          <w:szCs w:val="28"/>
          <w:lang w:eastAsia="ru-RU"/>
        </w:rPr>
        <w:t xml:space="preserve">, </w:t>
      </w:r>
      <w:hyperlink r:id="rId21" w:history="1">
        <w:r w:rsidR="00A72D16" w:rsidRPr="00A72D16">
          <w:rPr>
            <w:rFonts w:ascii="Times New Roman" w:eastAsia="Times New Roman" w:hAnsi="Times New Roman" w:cs="Times New Roman"/>
            <w:sz w:val="28"/>
            <w:szCs w:val="28"/>
            <w:lang w:eastAsia="ru-RU"/>
          </w:rPr>
          <w:t>6 ст. 14</w:t>
        </w:r>
      </w:hyperlink>
      <w:r w:rsidR="00A72D16" w:rsidRPr="00A72D16">
        <w:rPr>
          <w:rFonts w:ascii="Times New Roman" w:eastAsia="Times New Roman" w:hAnsi="Times New Roman" w:cs="Times New Roman"/>
          <w:sz w:val="28"/>
          <w:szCs w:val="28"/>
          <w:lang w:eastAsia="ru-RU"/>
        </w:rPr>
        <w:t xml:space="preserve">; </w:t>
      </w:r>
      <w:hyperlink r:id="rId22" w:history="1">
        <w:r w:rsidR="00A72D16" w:rsidRPr="00A72D16">
          <w:rPr>
            <w:rFonts w:ascii="Times New Roman" w:eastAsia="Times New Roman" w:hAnsi="Times New Roman" w:cs="Times New Roman"/>
            <w:sz w:val="28"/>
            <w:szCs w:val="28"/>
            <w:lang w:eastAsia="ru-RU"/>
          </w:rPr>
          <w:t>ст. 15</w:t>
        </w:r>
      </w:hyperlink>
      <w:r w:rsidR="00A72D16" w:rsidRPr="00A72D16">
        <w:rPr>
          <w:rFonts w:ascii="Times New Roman" w:eastAsia="Times New Roman" w:hAnsi="Times New Roman" w:cs="Times New Roman"/>
          <w:sz w:val="28"/>
          <w:szCs w:val="28"/>
          <w:lang w:eastAsia="ru-RU"/>
        </w:rPr>
        <w:t xml:space="preserve">; </w:t>
      </w:r>
      <w:hyperlink r:id="rId23" w:history="1">
        <w:r w:rsidR="00A72D16" w:rsidRPr="00A72D16">
          <w:rPr>
            <w:rFonts w:ascii="Times New Roman" w:eastAsia="Times New Roman" w:hAnsi="Times New Roman" w:cs="Times New Roman"/>
            <w:sz w:val="28"/>
            <w:szCs w:val="28"/>
            <w:lang w:eastAsia="ru-RU"/>
          </w:rPr>
          <w:t>ст. 16</w:t>
        </w:r>
      </w:hyperlink>
      <w:r w:rsidR="00A72D16" w:rsidRPr="00A72D16">
        <w:rPr>
          <w:rFonts w:ascii="Times New Roman" w:eastAsia="Times New Roman" w:hAnsi="Times New Roman" w:cs="Times New Roman"/>
          <w:sz w:val="28"/>
          <w:szCs w:val="28"/>
          <w:lang w:eastAsia="ru-RU"/>
        </w:rPr>
        <w:t xml:space="preserve">; </w:t>
      </w:r>
      <w:hyperlink r:id="rId24" w:history="1">
        <w:r w:rsidR="00A72D16" w:rsidRPr="00A72D16">
          <w:rPr>
            <w:rFonts w:ascii="Times New Roman" w:eastAsia="Times New Roman" w:hAnsi="Times New Roman" w:cs="Times New Roman"/>
            <w:sz w:val="28"/>
            <w:szCs w:val="28"/>
            <w:lang w:eastAsia="ru-RU"/>
          </w:rPr>
          <w:t>ст. 33</w:t>
        </w:r>
      </w:hyperlink>
      <w:r w:rsidR="00A72D16" w:rsidRPr="00A72D16">
        <w:rPr>
          <w:rFonts w:ascii="Times New Roman" w:eastAsia="Times New Roman" w:hAnsi="Times New Roman" w:cs="Times New Roman"/>
          <w:sz w:val="28"/>
          <w:szCs w:val="28"/>
          <w:lang w:eastAsia="ru-RU"/>
        </w:rPr>
        <w:t xml:space="preserve">, </w:t>
      </w:r>
      <w:hyperlink r:id="rId25" w:history="1">
        <w:r w:rsidR="00A72D16" w:rsidRPr="00A72D16">
          <w:rPr>
            <w:rFonts w:ascii="Times New Roman" w:eastAsia="Times New Roman" w:hAnsi="Times New Roman" w:cs="Times New Roman"/>
            <w:sz w:val="28"/>
            <w:szCs w:val="28"/>
            <w:lang w:eastAsia="ru-RU"/>
          </w:rPr>
          <w:t>ст. 34</w:t>
        </w:r>
      </w:hyperlink>
      <w:r w:rsidR="00A72D16" w:rsidRPr="00A72D16">
        <w:rPr>
          <w:rFonts w:ascii="Times New Roman" w:eastAsia="Times New Roman" w:hAnsi="Times New Roman" w:cs="Times New Roman"/>
          <w:sz w:val="28"/>
          <w:szCs w:val="28"/>
          <w:lang w:eastAsia="ru-RU"/>
        </w:rPr>
        <w:t xml:space="preserve">, </w:t>
      </w:r>
      <w:hyperlink r:id="rId26" w:history="1">
        <w:r w:rsidR="00A72D16" w:rsidRPr="00A72D16">
          <w:rPr>
            <w:rFonts w:ascii="Times New Roman" w:eastAsia="Times New Roman" w:hAnsi="Times New Roman" w:cs="Times New Roman"/>
            <w:sz w:val="28"/>
            <w:szCs w:val="28"/>
            <w:lang w:eastAsia="ru-RU"/>
          </w:rPr>
          <w:t>ст. 75</w:t>
        </w:r>
      </w:hyperlink>
      <w:r w:rsidR="00A72D16" w:rsidRPr="00A72D16">
        <w:rPr>
          <w:rFonts w:ascii="Times New Roman" w:eastAsia="Times New Roman" w:hAnsi="Times New Roman" w:cs="Times New Roman"/>
          <w:sz w:val="28"/>
          <w:szCs w:val="28"/>
          <w:lang w:eastAsia="ru-RU"/>
        </w:rPr>
        <w:t>),</w:t>
      </w:r>
    </w:p>
    <w:p w:rsidR="00A72D16" w:rsidRPr="00A72D16" w:rsidRDefault="00A72D16" w:rsidP="00FB65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D16">
        <w:rPr>
          <w:rFonts w:ascii="Times New Roman" w:eastAsia="Times New Roman" w:hAnsi="Times New Roman" w:cs="Times New Roman"/>
          <w:sz w:val="28"/>
          <w:szCs w:val="28"/>
          <w:lang w:eastAsia="ru-RU"/>
        </w:rPr>
        <w:t>-</w:t>
      </w:r>
      <w:hyperlink r:id="rId27" w:history="1">
        <w:r w:rsidRPr="00A72D16">
          <w:rPr>
            <w:rFonts w:ascii="Times New Roman" w:eastAsia="Times New Roman" w:hAnsi="Times New Roman" w:cs="Times New Roman"/>
            <w:sz w:val="28"/>
            <w:szCs w:val="28"/>
            <w:lang w:eastAsia="ru-RU"/>
          </w:rPr>
          <w:t>СанПиН 2.4.4.3172-14</w:t>
        </w:r>
      </w:hyperlink>
      <w:r w:rsidRPr="00A72D16">
        <w:rPr>
          <w:rFonts w:ascii="Times New Roman" w:eastAsia="Times New Roman" w:hAnsi="Times New Roman" w:cs="Times New Roman"/>
          <w:sz w:val="28"/>
          <w:szCs w:val="28"/>
          <w:lang w:eastAsia="ru-RU"/>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hyperlink r:id="rId28" w:history="1">
        <w:r w:rsidRPr="00A72D16">
          <w:rPr>
            <w:rFonts w:ascii="Times New Roman" w:eastAsia="Times New Roman" w:hAnsi="Times New Roman" w:cs="Times New Roman"/>
            <w:sz w:val="28"/>
            <w:szCs w:val="28"/>
            <w:lang w:eastAsia="ru-RU"/>
          </w:rPr>
          <w:t>Постановление</w:t>
        </w:r>
      </w:hyperlink>
      <w:r w:rsidRPr="00A72D16">
        <w:rPr>
          <w:rFonts w:ascii="Times New Roman" w:eastAsia="Times New Roman" w:hAnsi="Times New Roman" w:cs="Times New Roman"/>
          <w:sz w:val="28"/>
          <w:szCs w:val="28"/>
          <w:lang w:eastAsia="ru-RU"/>
        </w:rPr>
        <w:t xml:space="preserve"> Главного государственного санитарного врача Российской Федерации от 4 июля 2014 г. N 41);</w:t>
      </w:r>
    </w:p>
    <w:p w:rsidR="00A72D16" w:rsidRPr="00A72D16" w:rsidRDefault="002A0401" w:rsidP="00FB65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72D16" w:rsidRPr="00A72D16">
        <w:rPr>
          <w:rFonts w:ascii="Times New Roman" w:eastAsia="Times New Roman" w:hAnsi="Times New Roman" w:cs="Times New Roman"/>
          <w:sz w:val="28"/>
          <w:szCs w:val="28"/>
          <w:lang w:eastAsia="ru-RU"/>
        </w:rPr>
        <w:t>Федеральный закон N 273-ФЗ (</w:t>
      </w:r>
      <w:hyperlink r:id="rId29" w:history="1">
        <w:r w:rsidR="00A72D16" w:rsidRPr="00A72D16">
          <w:rPr>
            <w:rFonts w:ascii="Times New Roman" w:eastAsia="Times New Roman" w:hAnsi="Times New Roman" w:cs="Times New Roman"/>
            <w:sz w:val="28"/>
            <w:szCs w:val="28"/>
            <w:lang w:eastAsia="ru-RU"/>
          </w:rPr>
          <w:t>п. 9</w:t>
        </w:r>
      </w:hyperlink>
      <w:r w:rsidR="00A72D16" w:rsidRPr="00A72D16">
        <w:rPr>
          <w:rFonts w:ascii="Times New Roman" w:eastAsia="Times New Roman" w:hAnsi="Times New Roman" w:cs="Times New Roman"/>
          <w:sz w:val="28"/>
          <w:szCs w:val="28"/>
          <w:lang w:eastAsia="ru-RU"/>
        </w:rPr>
        <w:t xml:space="preserve">, </w:t>
      </w:r>
      <w:hyperlink r:id="rId30" w:history="1">
        <w:r w:rsidR="00A72D16" w:rsidRPr="00A72D16">
          <w:rPr>
            <w:rFonts w:ascii="Times New Roman" w:eastAsia="Times New Roman" w:hAnsi="Times New Roman" w:cs="Times New Roman"/>
            <w:sz w:val="28"/>
            <w:szCs w:val="28"/>
            <w:lang w:eastAsia="ru-RU"/>
          </w:rPr>
          <w:t>22</w:t>
        </w:r>
      </w:hyperlink>
      <w:r w:rsidR="00A72D16" w:rsidRPr="00A72D16">
        <w:rPr>
          <w:rFonts w:ascii="Times New Roman" w:eastAsia="Times New Roman" w:hAnsi="Times New Roman" w:cs="Times New Roman"/>
          <w:sz w:val="28"/>
          <w:szCs w:val="28"/>
          <w:lang w:eastAsia="ru-RU"/>
        </w:rPr>
        <w:t xml:space="preserve">, </w:t>
      </w:r>
      <w:hyperlink r:id="rId31" w:history="1">
        <w:r w:rsidR="00A72D16" w:rsidRPr="00A72D16">
          <w:rPr>
            <w:rFonts w:ascii="Times New Roman" w:eastAsia="Times New Roman" w:hAnsi="Times New Roman" w:cs="Times New Roman"/>
            <w:sz w:val="28"/>
            <w:szCs w:val="28"/>
            <w:lang w:eastAsia="ru-RU"/>
          </w:rPr>
          <w:t>25 ст. 2</w:t>
        </w:r>
      </w:hyperlink>
      <w:r w:rsidR="00A72D16" w:rsidRPr="00A72D16">
        <w:rPr>
          <w:rFonts w:ascii="Times New Roman" w:eastAsia="Times New Roman" w:hAnsi="Times New Roman" w:cs="Times New Roman"/>
          <w:sz w:val="28"/>
          <w:szCs w:val="28"/>
          <w:lang w:eastAsia="ru-RU"/>
        </w:rPr>
        <w:t xml:space="preserve">; </w:t>
      </w:r>
      <w:hyperlink r:id="rId32" w:history="1">
        <w:r w:rsidR="00A72D16" w:rsidRPr="00A72D16">
          <w:rPr>
            <w:rFonts w:ascii="Times New Roman" w:eastAsia="Times New Roman" w:hAnsi="Times New Roman" w:cs="Times New Roman"/>
            <w:sz w:val="28"/>
            <w:szCs w:val="28"/>
            <w:lang w:eastAsia="ru-RU"/>
          </w:rPr>
          <w:t>п. 5 ст. 12</w:t>
        </w:r>
      </w:hyperlink>
      <w:r w:rsidR="00A72D16" w:rsidRPr="00A72D16">
        <w:rPr>
          <w:rFonts w:ascii="Times New Roman" w:eastAsia="Times New Roman" w:hAnsi="Times New Roman" w:cs="Times New Roman"/>
          <w:sz w:val="28"/>
          <w:szCs w:val="28"/>
          <w:lang w:eastAsia="ru-RU"/>
        </w:rPr>
        <w:t xml:space="preserve">; </w:t>
      </w:r>
      <w:hyperlink r:id="rId33" w:history="1">
        <w:r w:rsidR="00A72D16" w:rsidRPr="00A72D16">
          <w:rPr>
            <w:rFonts w:ascii="Times New Roman" w:eastAsia="Times New Roman" w:hAnsi="Times New Roman" w:cs="Times New Roman"/>
            <w:sz w:val="28"/>
            <w:szCs w:val="28"/>
            <w:lang w:eastAsia="ru-RU"/>
          </w:rPr>
          <w:t>п. 1</w:t>
        </w:r>
      </w:hyperlink>
      <w:r w:rsidR="00A72D16" w:rsidRPr="00A72D16">
        <w:rPr>
          <w:rFonts w:ascii="Times New Roman" w:eastAsia="Times New Roman" w:hAnsi="Times New Roman" w:cs="Times New Roman"/>
          <w:sz w:val="28"/>
          <w:szCs w:val="28"/>
          <w:lang w:eastAsia="ru-RU"/>
        </w:rPr>
        <w:t xml:space="preserve">, </w:t>
      </w:r>
      <w:hyperlink r:id="rId34" w:history="1">
        <w:r w:rsidR="00A72D16" w:rsidRPr="00A72D16">
          <w:rPr>
            <w:rFonts w:ascii="Times New Roman" w:eastAsia="Times New Roman" w:hAnsi="Times New Roman" w:cs="Times New Roman"/>
            <w:sz w:val="28"/>
            <w:szCs w:val="28"/>
            <w:lang w:eastAsia="ru-RU"/>
          </w:rPr>
          <w:t>п. 4 ст. 75</w:t>
        </w:r>
      </w:hyperlink>
      <w:r w:rsidR="00A72D16" w:rsidRPr="00A72D16">
        <w:rPr>
          <w:rFonts w:ascii="Times New Roman" w:eastAsia="Times New Roman" w:hAnsi="Times New Roman" w:cs="Times New Roman"/>
          <w:sz w:val="28"/>
          <w:szCs w:val="28"/>
          <w:lang w:eastAsia="ru-RU"/>
        </w:rPr>
        <w:t>),</w:t>
      </w:r>
    </w:p>
    <w:p w:rsidR="00A72D16" w:rsidRPr="00A72D16" w:rsidRDefault="002A0401" w:rsidP="00FB65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hyperlink r:id="rId35" w:history="1">
        <w:r w:rsidR="00A72D16" w:rsidRPr="00A72D16">
          <w:rPr>
            <w:rFonts w:ascii="Times New Roman" w:eastAsia="Times New Roman" w:hAnsi="Times New Roman" w:cs="Times New Roman"/>
            <w:sz w:val="28"/>
            <w:szCs w:val="28"/>
            <w:lang w:eastAsia="ru-RU"/>
          </w:rPr>
          <w:t>Приказ</w:t>
        </w:r>
      </w:hyperlink>
      <w:r w:rsidR="00A72D16" w:rsidRPr="00A72D16">
        <w:rPr>
          <w:rFonts w:ascii="Times New Roman" w:eastAsia="Times New Roman" w:hAnsi="Times New Roman" w:cs="Times New Roman"/>
          <w:sz w:val="28"/>
          <w:szCs w:val="28"/>
          <w:lang w:eastAsia="ru-RU"/>
        </w:rPr>
        <w:t xml:space="preserve"> Министерства образования и науки Российской Федерации (Минобрнауки России) от 29 августа 2013 г. N 1008 "Порядок организации и осуществления образовательной деятельности по дополнительным общеобразовательным программам";</w:t>
      </w:r>
    </w:p>
    <w:p w:rsidR="00A72D16" w:rsidRPr="00A72D16" w:rsidRDefault="002A0401" w:rsidP="00FB653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hyperlink r:id="rId36" w:history="1">
        <w:r w:rsidR="00A72D16" w:rsidRPr="00A72D16">
          <w:rPr>
            <w:rFonts w:ascii="Times New Roman" w:eastAsia="Calibri" w:hAnsi="Times New Roman" w:cs="Times New Roman"/>
            <w:sz w:val="28"/>
            <w:szCs w:val="28"/>
          </w:rPr>
          <w:t>Концепция</w:t>
        </w:r>
      </w:hyperlink>
      <w:r w:rsidR="00A72D16" w:rsidRPr="00A72D16">
        <w:rPr>
          <w:rFonts w:ascii="Times New Roman" w:eastAsia="Calibri" w:hAnsi="Times New Roman" w:cs="Times New Roman"/>
          <w:sz w:val="28"/>
          <w:szCs w:val="28"/>
        </w:rPr>
        <w:t xml:space="preserve"> развития доп</w:t>
      </w:r>
      <w:r>
        <w:rPr>
          <w:rFonts w:ascii="Times New Roman" w:eastAsia="Calibri" w:hAnsi="Times New Roman" w:cs="Times New Roman"/>
          <w:sz w:val="28"/>
          <w:szCs w:val="28"/>
        </w:rPr>
        <w:t xml:space="preserve">олнительного образования детей, </w:t>
      </w:r>
      <w:hyperlink r:id="rId37" w:history="1">
        <w:r w:rsidR="00A72D16" w:rsidRPr="00A72D16">
          <w:rPr>
            <w:rFonts w:ascii="Times New Roman" w:eastAsia="Calibri" w:hAnsi="Times New Roman" w:cs="Times New Roman"/>
            <w:sz w:val="28"/>
            <w:szCs w:val="28"/>
          </w:rPr>
          <w:t>распоряжение</w:t>
        </w:r>
      </w:hyperlink>
      <w:r w:rsidR="00A72D16" w:rsidRPr="00A72D16">
        <w:rPr>
          <w:rFonts w:ascii="Times New Roman" w:eastAsia="Calibri" w:hAnsi="Times New Roman" w:cs="Times New Roman"/>
          <w:sz w:val="28"/>
          <w:szCs w:val="28"/>
        </w:rPr>
        <w:t xml:space="preserve"> Правительства РФ от 4 сентября 2014 г. N 1726-р.</w:t>
      </w:r>
    </w:p>
    <w:p w:rsidR="002A0401" w:rsidRPr="002A0401" w:rsidRDefault="00C80650" w:rsidP="002A040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Направленность </w:t>
      </w:r>
      <w:r w:rsidR="002A0401" w:rsidRPr="002A0401">
        <w:rPr>
          <w:rFonts w:ascii="Times New Roman" w:hAnsi="Times New Roman" w:cs="Times New Roman"/>
          <w:sz w:val="28"/>
          <w:szCs w:val="28"/>
        </w:rPr>
        <w:t>дополнительной образовател</w:t>
      </w:r>
      <w:r w:rsidR="00EE1DE7">
        <w:rPr>
          <w:rFonts w:ascii="Times New Roman" w:hAnsi="Times New Roman" w:cs="Times New Roman"/>
          <w:sz w:val="28"/>
          <w:szCs w:val="28"/>
        </w:rPr>
        <w:t>ьной программы секции «Волейбол</w:t>
      </w:r>
      <w:r w:rsidR="002A0401" w:rsidRPr="002A0401">
        <w:rPr>
          <w:rFonts w:ascii="Times New Roman" w:hAnsi="Times New Roman" w:cs="Times New Roman"/>
          <w:sz w:val="28"/>
          <w:szCs w:val="28"/>
        </w:rPr>
        <w:t>» физкультурно-спортивная. Программа направлена на приобретение теоретических и практических навыков игры в волейбол. Укреплению здоровья, правильному физическому развитию детей.</w:t>
      </w:r>
    </w:p>
    <w:p w:rsidR="00FB6538" w:rsidRDefault="002A0401" w:rsidP="00FB653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Новизна и а</w:t>
      </w:r>
      <w:r w:rsidRPr="002A0401">
        <w:rPr>
          <w:rFonts w:ascii="Times New Roman" w:hAnsi="Times New Roman" w:cs="Times New Roman"/>
          <w:b/>
          <w:sz w:val="28"/>
          <w:szCs w:val="28"/>
        </w:rPr>
        <w:t>ктуальность</w:t>
      </w:r>
      <w:r w:rsidR="00FB6538">
        <w:rPr>
          <w:rFonts w:ascii="Times New Roman" w:hAnsi="Times New Roman" w:cs="Times New Roman"/>
          <w:b/>
          <w:sz w:val="28"/>
          <w:szCs w:val="28"/>
        </w:rPr>
        <w:t>.</w:t>
      </w:r>
    </w:p>
    <w:p w:rsidR="00FB6538" w:rsidRP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b/>
          <w:sz w:val="28"/>
          <w:szCs w:val="28"/>
        </w:rPr>
        <w:t>Новизна программы</w:t>
      </w:r>
      <w:r w:rsidRPr="00FB6538">
        <w:rPr>
          <w:rFonts w:ascii="Times New Roman" w:hAnsi="Times New Roman" w:cs="Times New Roman"/>
          <w:sz w:val="28"/>
          <w:szCs w:val="28"/>
        </w:rPr>
        <w:t xml:space="preserve"> заключается в её разноуровневости. Программа предполагает освоение содержания исходя из результатов диагностики и стартовых возможностей участников программы. Уровневое обучение предоставляет шанс каждому ребёнку организовать своё обучение для достижения поставленных целей таким образом, чтобы максимально использовать свои возможности, прежде всего учебные. Уровневая дифференциация позволяет работать тренеру-преподавателю с обучающимися разного уровня подготовки. На стартовом уровне обучающимся предлагается знакомство с основными представлениями, знаниями, умениями и навыками в избранном виде спорта. Предполагается использование минимальной сложности предлагаемого для освоения содержания программы, развитие мотивации к овладению данным видом спорта. На базовом уровне предполагается более углубленное изучение избранного вида спорта. Предполагается освоение специализированных знаний.</w:t>
      </w:r>
      <w:r>
        <w:rPr>
          <w:rFonts w:ascii="Times New Roman" w:hAnsi="Times New Roman" w:cs="Times New Roman"/>
          <w:sz w:val="28"/>
          <w:szCs w:val="28"/>
        </w:rPr>
        <w:t xml:space="preserve"> В</w:t>
      </w:r>
      <w:r w:rsidRPr="00FB6538">
        <w:rPr>
          <w:rFonts w:ascii="Times New Roman" w:hAnsi="Times New Roman" w:cs="Times New Roman"/>
          <w:sz w:val="28"/>
          <w:szCs w:val="28"/>
        </w:rPr>
        <w:t xml:space="preserve">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w:t>
      </w:r>
      <w:r w:rsidR="00C60252">
        <w:rPr>
          <w:rFonts w:ascii="Times New Roman" w:hAnsi="Times New Roman" w:cs="Times New Roman"/>
          <w:sz w:val="28"/>
          <w:szCs w:val="28"/>
        </w:rPr>
        <w:t xml:space="preserve">   </w:t>
      </w:r>
      <w:r w:rsidRPr="00FB6538">
        <w:rPr>
          <w:rFonts w:ascii="Times New Roman" w:hAnsi="Times New Roman" w:cs="Times New Roman"/>
          <w:sz w:val="28"/>
          <w:szCs w:val="28"/>
        </w:rPr>
        <w:lastRenderedPageBreak/>
        <w:t>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w:t>
      </w:r>
    </w:p>
    <w:p w:rsidR="00FB6538" w:rsidRP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sz w:val="28"/>
          <w:szCs w:val="28"/>
        </w:rPr>
        <w:t xml:space="preserve">    Программа органично вписывается в сложившуюся систему физического воспитания в общеобразовательных учреждениях. Благодаря этому ученики смогут более плодотворно учиться, меньше болеть. Ученики, успешно освоившие программу, смогут участвовать в соревнованиях по волейболу различного масштаба.</w:t>
      </w:r>
    </w:p>
    <w:p w:rsidR="00FB6538" w:rsidRP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sz w:val="28"/>
          <w:szCs w:val="28"/>
        </w:rPr>
        <w:t xml:space="preserve">     Кружковая работа по волейболу входит в образовательную область «Физическая культура».</w:t>
      </w:r>
    </w:p>
    <w:p w:rsidR="00FB6538" w:rsidRP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sz w:val="28"/>
          <w:szCs w:val="28"/>
        </w:rPr>
        <w:t>По своему воздействию спортивные игры в том числе волейбол являются наиболее комплексным и универсальным средством развития психомоторики человека. Специально подобранные упражнения, выполняемые индивидуально, в двойках, тройках, командах, подвижные игры и задания с мячом создают неограниченные возможности для развития, прежде всего координационных способностей.</w:t>
      </w:r>
    </w:p>
    <w:p w:rsid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b/>
          <w:sz w:val="28"/>
          <w:szCs w:val="28"/>
        </w:rPr>
        <w:t>Актуальность программы</w:t>
      </w:r>
      <w:r w:rsidRPr="00FB6538">
        <w:rPr>
          <w:rFonts w:ascii="Times New Roman" w:hAnsi="Times New Roman" w:cs="Times New Roman"/>
          <w:sz w:val="28"/>
          <w:szCs w:val="28"/>
        </w:rPr>
        <w:t xml:space="preserve"> обусловлена положительным оздоровительным эффектом. В настоящее время происходит резкое снижение уровня здоровья школьников, растёт количество детей, имеющих всевозможные отклонения в состоянии здоровья, в особенности опорно-двигательного аппарата. Укрепление здоровья школьников является одной из важнейших задач социально-экономической политики нашего государства. Воспитывая в школьниках самостоятельность, тренер-преподаватель помогает им решить те задачи, которые встанут перед ними в подростковом возрасте. </w:t>
      </w:r>
    </w:p>
    <w:p w:rsid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sz w:val="28"/>
          <w:szCs w:val="28"/>
        </w:rPr>
        <w:t xml:space="preserve">Волейбол – спортивная игра, которая пользуется большой популярностью во всем мире, особенно среди молодежи. Занятия волейболом способствуют развитию многих физических способностей: силы рук и плечевого пояса, прыгучести, быстроты реакции, координации движений в пространстве и во времени. Волейбол считается одним из самых доступных видов спорта, в нем могут проявить себя игроки с различными физическими данными, как невысокого роста, так и высокого. Занятия с мячом улучшают реакцию ребенка, формируя и укрепляя ее, кроме того, в процессе игры тренируются сразу нескольких групп мышц, а также общая выносливость организма, что очень важно для детского организма. К тому же, волейбол – это командная игра. Поэтому, играя, ребенок становится ближе к коллективу, налаживая товарищеские отношения и улучшая свои навыки общения. Также детский спорт развивает дух соперничества между игроками разных команд. С самого детства ребенок будет стремиться к высотам, развивая упорство и силу воли, которые потом обязательно пригодятся ему в будущем. Волейбол один из самых доступных видов спорта, в нем могут проявить себя игроки с различными физическими данными. </w:t>
      </w:r>
    </w:p>
    <w:p w:rsid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sz w:val="28"/>
          <w:szCs w:val="28"/>
        </w:rPr>
        <w:t xml:space="preserve">Программа направлена на: </w:t>
      </w:r>
    </w:p>
    <w:p w:rsid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sz w:val="28"/>
          <w:szCs w:val="28"/>
        </w:rPr>
        <w:lastRenderedPageBreak/>
        <w:t xml:space="preserve">-удовлетворение индивидуальных потребностей в занятиях физической культурой и спортом; </w:t>
      </w:r>
    </w:p>
    <w:p w:rsid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sz w:val="28"/>
          <w:szCs w:val="28"/>
        </w:rPr>
        <w:t xml:space="preserve">-формирование культуры здорового и безопасного образа жизни, укрепление здоровья; -выявление, развитие и поддержку талантливых детей, проявивших выдающиеся способности; </w:t>
      </w:r>
    </w:p>
    <w:p w:rsid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sz w:val="28"/>
          <w:szCs w:val="28"/>
        </w:rPr>
        <w:t xml:space="preserve">-профессиональную ориентацию; </w:t>
      </w:r>
    </w:p>
    <w:p w:rsid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sz w:val="28"/>
          <w:szCs w:val="28"/>
        </w:rPr>
        <w:t xml:space="preserve">-социализацию и адаптацию к жизни в обществе; </w:t>
      </w:r>
    </w:p>
    <w:p w:rsid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sz w:val="28"/>
          <w:szCs w:val="28"/>
        </w:rPr>
        <w:t xml:space="preserve">-формирование общей культуры; </w:t>
      </w:r>
    </w:p>
    <w:p w:rsidR="0072238C"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sz w:val="28"/>
          <w:szCs w:val="28"/>
        </w:rPr>
        <w:t>-профилактику асоциального поведения.</w:t>
      </w:r>
    </w:p>
    <w:p w:rsidR="00FB6538" w:rsidRP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b/>
          <w:sz w:val="28"/>
          <w:szCs w:val="28"/>
        </w:rPr>
        <w:t>Отличительные особенности</w:t>
      </w:r>
      <w:r>
        <w:rPr>
          <w:rFonts w:ascii="Times New Roman" w:hAnsi="Times New Roman" w:cs="Times New Roman"/>
          <w:b/>
          <w:sz w:val="28"/>
          <w:szCs w:val="28"/>
        </w:rPr>
        <w:t xml:space="preserve">. </w:t>
      </w:r>
      <w:r w:rsidRPr="00FB6538">
        <w:rPr>
          <w:rFonts w:ascii="Times New Roman" w:hAnsi="Times New Roman" w:cs="Times New Roman"/>
          <w:sz w:val="28"/>
          <w:szCs w:val="28"/>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w:t>
      </w:r>
    </w:p>
    <w:p w:rsidR="00FB6538" w:rsidRPr="00FB6538" w:rsidRDefault="00FB6538" w:rsidP="004A644F">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sz w:val="28"/>
          <w:szCs w:val="28"/>
        </w:rPr>
        <w:t xml:space="preserve">    Программа органично вписывается в сложившуюся систему физического воспитания в общеобразовательных учреждениях. Благодаря этому ученики смогут более плодотворно учиться, меньше болеть. Ученики, успешно освоившие программу, смогут участвовать в соревнованиях по волейболу различного масштаба.</w:t>
      </w:r>
    </w:p>
    <w:p w:rsidR="00FB6538" w:rsidRDefault="00FB6538" w:rsidP="00FB6538">
      <w:pPr>
        <w:spacing w:after="0" w:line="240" w:lineRule="auto"/>
        <w:ind w:firstLine="709"/>
        <w:jc w:val="both"/>
        <w:rPr>
          <w:rFonts w:ascii="Times New Roman" w:hAnsi="Times New Roman" w:cs="Times New Roman"/>
          <w:sz w:val="28"/>
          <w:szCs w:val="28"/>
        </w:rPr>
      </w:pPr>
      <w:r w:rsidRPr="00FB6538">
        <w:rPr>
          <w:rFonts w:ascii="Times New Roman" w:hAnsi="Times New Roman" w:cs="Times New Roman"/>
          <w:sz w:val="28"/>
          <w:szCs w:val="28"/>
        </w:rPr>
        <w:t>По своему воздействию спортивные игры в том числе волейбол являются наиболее комплексным и универсальным средством развития психомоторики человека. Специально подобранные упражнения, выполняемые индивидуально, в двойках, тройках, командах, подвижные игры и задания с мячом создают неограниченные возможности для развития, прежде всего координационных способностей.</w:t>
      </w:r>
    </w:p>
    <w:p w:rsidR="004A644F" w:rsidRDefault="004A644F" w:rsidP="004A644F">
      <w:pPr>
        <w:spacing w:after="0" w:line="240" w:lineRule="auto"/>
        <w:ind w:firstLine="709"/>
        <w:jc w:val="both"/>
        <w:rPr>
          <w:rFonts w:ascii="Times New Roman" w:hAnsi="Times New Roman" w:cs="Times New Roman"/>
          <w:sz w:val="28"/>
          <w:szCs w:val="28"/>
        </w:rPr>
      </w:pPr>
      <w:r w:rsidRPr="004A644F">
        <w:rPr>
          <w:rFonts w:ascii="Times New Roman" w:hAnsi="Times New Roman" w:cs="Times New Roman"/>
          <w:b/>
          <w:sz w:val="28"/>
          <w:szCs w:val="28"/>
        </w:rPr>
        <w:t>Адресат программы:</w:t>
      </w:r>
      <w:r>
        <w:rPr>
          <w:rFonts w:ascii="Times New Roman" w:hAnsi="Times New Roman" w:cs="Times New Roman"/>
          <w:b/>
          <w:sz w:val="28"/>
          <w:szCs w:val="28"/>
        </w:rPr>
        <w:t xml:space="preserve"> </w:t>
      </w:r>
      <w:r>
        <w:rPr>
          <w:rFonts w:ascii="Times New Roman" w:hAnsi="Times New Roman" w:cs="Times New Roman"/>
          <w:sz w:val="28"/>
          <w:szCs w:val="28"/>
        </w:rPr>
        <w:t xml:space="preserve">дети </w:t>
      </w:r>
      <w:r w:rsidRPr="004A644F">
        <w:rPr>
          <w:rFonts w:ascii="Times New Roman" w:hAnsi="Times New Roman" w:cs="Times New Roman"/>
          <w:sz w:val="28"/>
          <w:szCs w:val="28"/>
        </w:rPr>
        <w:t>от 10 до 18</w:t>
      </w:r>
      <w:r>
        <w:rPr>
          <w:rFonts w:ascii="Times New Roman" w:hAnsi="Times New Roman" w:cs="Times New Roman"/>
          <w:sz w:val="28"/>
          <w:szCs w:val="28"/>
        </w:rPr>
        <w:t xml:space="preserve"> лет.</w:t>
      </w:r>
    </w:p>
    <w:p w:rsidR="004A644F" w:rsidRPr="004A644F" w:rsidRDefault="004A644F" w:rsidP="004A644F">
      <w:pPr>
        <w:spacing w:after="0" w:line="240" w:lineRule="auto"/>
        <w:ind w:firstLine="709"/>
        <w:jc w:val="both"/>
        <w:rPr>
          <w:rFonts w:ascii="Times New Roman" w:hAnsi="Times New Roman" w:cs="Times New Roman"/>
          <w:sz w:val="28"/>
          <w:szCs w:val="28"/>
        </w:rPr>
      </w:pPr>
      <w:r w:rsidRPr="004A644F">
        <w:rPr>
          <w:rFonts w:ascii="Times New Roman" w:hAnsi="Times New Roman" w:cs="Times New Roman"/>
          <w:sz w:val="28"/>
          <w:szCs w:val="28"/>
        </w:rPr>
        <w:t>Предусмотрены как групповые, так и индивидуальные занятия. Занятия про</w:t>
      </w:r>
      <w:r>
        <w:rPr>
          <w:rFonts w:ascii="Times New Roman" w:hAnsi="Times New Roman" w:cs="Times New Roman"/>
          <w:sz w:val="28"/>
          <w:szCs w:val="28"/>
        </w:rPr>
        <w:t xml:space="preserve">водятся по расписанию в режиме </w:t>
      </w:r>
      <w:r w:rsidR="00A10316">
        <w:rPr>
          <w:rFonts w:ascii="Times New Roman" w:hAnsi="Times New Roman" w:cs="Times New Roman"/>
          <w:sz w:val="28"/>
          <w:szCs w:val="28"/>
        </w:rPr>
        <w:t>пяти</w:t>
      </w:r>
      <w:r w:rsidRPr="004A644F">
        <w:rPr>
          <w:rFonts w:ascii="Times New Roman" w:hAnsi="Times New Roman" w:cs="Times New Roman"/>
          <w:sz w:val="28"/>
          <w:szCs w:val="28"/>
        </w:rPr>
        <w:t>дневной рабочей недели. Занятия проходят в свободное от основной учебы время, учебно-воспитательный процесс проходит в условии неформального содружества детей и взрослых, объединенных общими интересами в соответствии с санитарными требованиями к режиму деятельности детей.</w:t>
      </w:r>
    </w:p>
    <w:p w:rsidR="004A644F" w:rsidRPr="004A644F" w:rsidRDefault="004A644F" w:rsidP="004A644F">
      <w:pPr>
        <w:spacing w:after="0" w:line="240" w:lineRule="auto"/>
        <w:ind w:firstLine="709"/>
        <w:jc w:val="both"/>
        <w:rPr>
          <w:rFonts w:ascii="Times New Roman" w:hAnsi="Times New Roman" w:cs="Times New Roman"/>
          <w:sz w:val="28"/>
          <w:szCs w:val="28"/>
        </w:rPr>
      </w:pPr>
      <w:r w:rsidRPr="004A644F">
        <w:rPr>
          <w:rFonts w:ascii="Times New Roman" w:hAnsi="Times New Roman" w:cs="Times New Roman"/>
          <w:sz w:val="28"/>
          <w:szCs w:val="28"/>
        </w:rPr>
        <w:t xml:space="preserve">Наполняемость объединения </w:t>
      </w:r>
      <w:r w:rsidR="004F06A7">
        <w:rPr>
          <w:rFonts w:ascii="Times New Roman" w:hAnsi="Times New Roman" w:cs="Times New Roman"/>
          <w:sz w:val="28"/>
          <w:szCs w:val="28"/>
        </w:rPr>
        <w:t>12</w:t>
      </w:r>
      <w:r w:rsidRPr="004A644F">
        <w:rPr>
          <w:rFonts w:ascii="Times New Roman" w:hAnsi="Times New Roman" w:cs="Times New Roman"/>
          <w:sz w:val="28"/>
          <w:szCs w:val="28"/>
        </w:rPr>
        <w:t xml:space="preserve"> человек. </w:t>
      </w:r>
    </w:p>
    <w:p w:rsidR="004A644F" w:rsidRPr="004A644F" w:rsidRDefault="004A644F" w:rsidP="004A644F">
      <w:pPr>
        <w:spacing w:after="0" w:line="240" w:lineRule="auto"/>
        <w:ind w:firstLine="709"/>
        <w:jc w:val="both"/>
        <w:rPr>
          <w:rFonts w:ascii="Times New Roman" w:hAnsi="Times New Roman" w:cs="Times New Roman"/>
          <w:sz w:val="28"/>
          <w:szCs w:val="28"/>
        </w:rPr>
      </w:pPr>
      <w:r w:rsidRPr="004A644F">
        <w:rPr>
          <w:rFonts w:ascii="Times New Roman" w:hAnsi="Times New Roman" w:cs="Times New Roman"/>
          <w:sz w:val="28"/>
          <w:szCs w:val="28"/>
        </w:rPr>
        <w:t>Численный состав объединения может быть уменьшен при включении в не</w:t>
      </w:r>
      <w:r>
        <w:rPr>
          <w:rFonts w:ascii="Times New Roman" w:hAnsi="Times New Roman" w:cs="Times New Roman"/>
          <w:sz w:val="28"/>
          <w:szCs w:val="28"/>
        </w:rPr>
        <w:t xml:space="preserve">го обучающихся с ограниченными </w:t>
      </w:r>
      <w:r w:rsidRPr="004A644F">
        <w:rPr>
          <w:rFonts w:ascii="Times New Roman" w:hAnsi="Times New Roman" w:cs="Times New Roman"/>
          <w:sz w:val="28"/>
          <w:szCs w:val="28"/>
        </w:rPr>
        <w:t>возможностями здоровья и (или) детей-инвалидов, либо по отсутствии технических возможностей до 12 человек.</w:t>
      </w:r>
    </w:p>
    <w:p w:rsidR="004A644F" w:rsidRPr="004A644F" w:rsidRDefault="004A644F" w:rsidP="004A644F">
      <w:pPr>
        <w:spacing w:after="0" w:line="240" w:lineRule="auto"/>
        <w:ind w:firstLine="709"/>
        <w:jc w:val="both"/>
        <w:rPr>
          <w:rFonts w:ascii="Times New Roman" w:hAnsi="Times New Roman" w:cs="Times New Roman"/>
          <w:sz w:val="28"/>
          <w:szCs w:val="28"/>
        </w:rPr>
      </w:pPr>
      <w:r w:rsidRPr="004A644F">
        <w:rPr>
          <w:rFonts w:ascii="Times New Roman" w:hAnsi="Times New Roman" w:cs="Times New Roman"/>
          <w:sz w:val="28"/>
          <w:szCs w:val="28"/>
        </w:rPr>
        <w:t>Занятия в объединениях с обучающимися с ограниченными возможностями зд</w:t>
      </w:r>
      <w:r>
        <w:rPr>
          <w:rFonts w:ascii="Times New Roman" w:hAnsi="Times New Roman" w:cs="Times New Roman"/>
          <w:sz w:val="28"/>
          <w:szCs w:val="28"/>
        </w:rPr>
        <w:t xml:space="preserve">оровья, детьми-инвалидами могу </w:t>
      </w:r>
      <w:r w:rsidRPr="004A644F">
        <w:rPr>
          <w:rFonts w:ascii="Times New Roman" w:hAnsi="Times New Roman" w:cs="Times New Roman"/>
          <w:sz w:val="28"/>
          <w:szCs w:val="28"/>
        </w:rPr>
        <w:t>быть организованы как совместно с другими обучающимися, так и в отдельных классах, группах.</w:t>
      </w:r>
    </w:p>
    <w:p w:rsidR="004A644F" w:rsidRPr="00FB6538" w:rsidRDefault="004A644F" w:rsidP="003C16A5">
      <w:pPr>
        <w:spacing w:after="0" w:line="240" w:lineRule="auto"/>
        <w:ind w:firstLine="709"/>
        <w:jc w:val="both"/>
        <w:rPr>
          <w:rFonts w:ascii="Times New Roman" w:hAnsi="Times New Roman" w:cs="Times New Roman"/>
          <w:sz w:val="28"/>
          <w:szCs w:val="28"/>
        </w:rPr>
      </w:pPr>
      <w:r w:rsidRPr="004A644F">
        <w:rPr>
          <w:rFonts w:ascii="Times New Roman" w:hAnsi="Times New Roman" w:cs="Times New Roman"/>
          <w:sz w:val="28"/>
          <w:szCs w:val="28"/>
        </w:rPr>
        <w:t>Приём обучающихся для обучения по программе «Волейбол» производится на</w:t>
      </w:r>
      <w:r w:rsidR="003C16A5">
        <w:rPr>
          <w:rFonts w:ascii="Times New Roman" w:hAnsi="Times New Roman" w:cs="Times New Roman"/>
          <w:sz w:val="28"/>
          <w:szCs w:val="28"/>
        </w:rPr>
        <w:t xml:space="preserve"> основании подачи заявления от </w:t>
      </w:r>
      <w:r w:rsidRPr="004A644F">
        <w:rPr>
          <w:rFonts w:ascii="Times New Roman" w:hAnsi="Times New Roman" w:cs="Times New Roman"/>
          <w:sz w:val="28"/>
          <w:szCs w:val="28"/>
        </w:rPr>
        <w:t xml:space="preserve">родителей (или самих </w:t>
      </w:r>
      <w:r w:rsidRPr="004A644F">
        <w:rPr>
          <w:rFonts w:ascii="Times New Roman" w:hAnsi="Times New Roman" w:cs="Times New Roman"/>
          <w:sz w:val="28"/>
          <w:szCs w:val="28"/>
        </w:rPr>
        <w:lastRenderedPageBreak/>
        <w:t>обучающихся старше 14 лет) в соответствии с Положением об условиях приема на обучение по дополнитель</w:t>
      </w:r>
      <w:r w:rsidR="00160190">
        <w:rPr>
          <w:rFonts w:ascii="Times New Roman" w:hAnsi="Times New Roman" w:cs="Times New Roman"/>
          <w:sz w:val="28"/>
          <w:szCs w:val="28"/>
        </w:rPr>
        <w:t>ным образовательным программам.</w:t>
      </w:r>
    </w:p>
    <w:p w:rsidR="003C16A5" w:rsidRDefault="003C16A5" w:rsidP="003C16A5">
      <w:pPr>
        <w:spacing w:after="0" w:line="240" w:lineRule="auto"/>
        <w:ind w:firstLine="709"/>
        <w:jc w:val="both"/>
        <w:rPr>
          <w:rFonts w:ascii="Times New Roman" w:hAnsi="Times New Roman" w:cs="Times New Roman"/>
          <w:sz w:val="28"/>
          <w:szCs w:val="28"/>
        </w:rPr>
      </w:pPr>
      <w:r w:rsidRPr="003C16A5">
        <w:rPr>
          <w:rFonts w:ascii="Times New Roman" w:hAnsi="Times New Roman" w:cs="Times New Roman"/>
          <w:b/>
          <w:sz w:val="28"/>
          <w:szCs w:val="28"/>
        </w:rPr>
        <w:t xml:space="preserve">Срок реализации программы </w:t>
      </w:r>
      <w:r>
        <w:rPr>
          <w:rFonts w:ascii="Times New Roman" w:hAnsi="Times New Roman" w:cs="Times New Roman"/>
          <w:b/>
          <w:sz w:val="28"/>
          <w:szCs w:val="28"/>
        </w:rPr>
        <w:t xml:space="preserve">и объем часов: </w:t>
      </w:r>
      <w:r w:rsidR="004F06A7">
        <w:rPr>
          <w:rFonts w:ascii="Times New Roman" w:hAnsi="Times New Roman" w:cs="Times New Roman"/>
          <w:sz w:val="28"/>
          <w:szCs w:val="28"/>
        </w:rPr>
        <w:t>программа рассчитана на 1 год</w:t>
      </w:r>
      <w:r w:rsidRPr="003C16A5">
        <w:rPr>
          <w:rFonts w:ascii="Times New Roman" w:hAnsi="Times New Roman" w:cs="Times New Roman"/>
          <w:sz w:val="28"/>
          <w:szCs w:val="28"/>
        </w:rPr>
        <w:t xml:space="preserve"> обучения</w:t>
      </w:r>
      <w:r w:rsidR="0080100F">
        <w:rPr>
          <w:rFonts w:ascii="Times New Roman" w:hAnsi="Times New Roman" w:cs="Times New Roman"/>
          <w:sz w:val="28"/>
          <w:szCs w:val="28"/>
        </w:rPr>
        <w:t>,</w:t>
      </w:r>
      <w:r w:rsidR="004F06A7">
        <w:rPr>
          <w:rFonts w:ascii="Times New Roman" w:hAnsi="Times New Roman" w:cs="Times New Roman"/>
          <w:sz w:val="28"/>
          <w:szCs w:val="28"/>
        </w:rPr>
        <w:t xml:space="preserve"> и</w:t>
      </w:r>
      <w:r w:rsidR="00C80650">
        <w:rPr>
          <w:rFonts w:ascii="Times New Roman" w:hAnsi="Times New Roman" w:cs="Times New Roman"/>
          <w:sz w:val="28"/>
          <w:szCs w:val="28"/>
        </w:rPr>
        <w:t xml:space="preserve"> составляет 72</w:t>
      </w:r>
      <w:r w:rsidR="0080100F">
        <w:rPr>
          <w:rFonts w:ascii="Times New Roman" w:hAnsi="Times New Roman" w:cs="Times New Roman"/>
          <w:sz w:val="28"/>
          <w:szCs w:val="28"/>
        </w:rPr>
        <w:t xml:space="preserve"> часа.</w:t>
      </w:r>
    </w:p>
    <w:p w:rsidR="0080100F" w:rsidRDefault="0080100F" w:rsidP="0080100F">
      <w:pPr>
        <w:spacing w:after="0" w:line="240" w:lineRule="auto"/>
        <w:ind w:firstLine="709"/>
        <w:jc w:val="both"/>
        <w:rPr>
          <w:rFonts w:ascii="Times New Roman" w:hAnsi="Times New Roman" w:cs="Times New Roman"/>
          <w:sz w:val="28"/>
          <w:szCs w:val="28"/>
        </w:rPr>
      </w:pPr>
      <w:r w:rsidRPr="0080100F">
        <w:rPr>
          <w:rFonts w:ascii="Times New Roman" w:hAnsi="Times New Roman" w:cs="Times New Roman"/>
          <w:b/>
          <w:sz w:val="28"/>
          <w:szCs w:val="28"/>
        </w:rPr>
        <w:t>Формы обучения:</w:t>
      </w:r>
      <w:r>
        <w:rPr>
          <w:rFonts w:ascii="Times New Roman" w:hAnsi="Times New Roman" w:cs="Times New Roman"/>
          <w:sz w:val="28"/>
          <w:szCs w:val="28"/>
        </w:rPr>
        <w:t xml:space="preserve"> очная: </w:t>
      </w:r>
      <w:r w:rsidRPr="0080100F">
        <w:rPr>
          <w:rFonts w:ascii="Times New Roman" w:hAnsi="Times New Roman" w:cs="Times New Roman"/>
          <w:sz w:val="28"/>
          <w:szCs w:val="28"/>
        </w:rPr>
        <w:t>индивидуальная, фронтальная, групповая, поточная.</w:t>
      </w:r>
    </w:p>
    <w:p w:rsidR="0080100F" w:rsidRDefault="0080100F" w:rsidP="0080100F">
      <w:pPr>
        <w:spacing w:after="0" w:line="240" w:lineRule="auto"/>
        <w:ind w:firstLine="709"/>
        <w:jc w:val="both"/>
        <w:rPr>
          <w:rFonts w:ascii="Times New Roman" w:hAnsi="Times New Roman" w:cs="Times New Roman"/>
          <w:sz w:val="28"/>
          <w:szCs w:val="28"/>
        </w:rPr>
      </w:pPr>
      <w:r w:rsidRPr="0080100F">
        <w:rPr>
          <w:rFonts w:ascii="Times New Roman" w:hAnsi="Times New Roman" w:cs="Times New Roman"/>
          <w:b/>
          <w:sz w:val="28"/>
          <w:szCs w:val="28"/>
        </w:rPr>
        <w:t>Режим занятий:</w:t>
      </w:r>
      <w:r>
        <w:rPr>
          <w:rFonts w:ascii="Times New Roman" w:hAnsi="Times New Roman" w:cs="Times New Roman"/>
          <w:b/>
          <w:sz w:val="28"/>
          <w:szCs w:val="28"/>
        </w:rPr>
        <w:t xml:space="preserve"> </w:t>
      </w:r>
      <w:r w:rsidRPr="0080100F">
        <w:rPr>
          <w:rFonts w:ascii="Times New Roman" w:hAnsi="Times New Roman" w:cs="Times New Roman"/>
          <w:sz w:val="28"/>
          <w:szCs w:val="28"/>
        </w:rPr>
        <w:t>з</w:t>
      </w:r>
      <w:r w:rsidR="00C80650">
        <w:rPr>
          <w:rFonts w:ascii="Times New Roman" w:hAnsi="Times New Roman" w:cs="Times New Roman"/>
          <w:sz w:val="28"/>
          <w:szCs w:val="28"/>
        </w:rPr>
        <w:t>анятия проводятся 1</w:t>
      </w:r>
      <w:r>
        <w:rPr>
          <w:rFonts w:ascii="Times New Roman" w:hAnsi="Times New Roman" w:cs="Times New Roman"/>
          <w:sz w:val="28"/>
          <w:szCs w:val="28"/>
        </w:rPr>
        <w:t xml:space="preserve"> раза в неделю по 2 академических часа. Длительность учебного часа составляет 45 минут.</w:t>
      </w:r>
    </w:p>
    <w:p w:rsidR="0080100F" w:rsidRDefault="0080100F" w:rsidP="0080100F">
      <w:pPr>
        <w:spacing w:after="0" w:line="240" w:lineRule="auto"/>
        <w:ind w:firstLine="709"/>
        <w:jc w:val="both"/>
        <w:rPr>
          <w:rFonts w:ascii="Times New Roman" w:hAnsi="Times New Roman" w:cs="Times New Roman"/>
          <w:sz w:val="28"/>
          <w:szCs w:val="28"/>
        </w:rPr>
      </w:pPr>
      <w:r w:rsidRPr="0080100F">
        <w:rPr>
          <w:rFonts w:ascii="Times New Roman" w:hAnsi="Times New Roman" w:cs="Times New Roman"/>
          <w:b/>
          <w:sz w:val="28"/>
          <w:szCs w:val="28"/>
        </w:rPr>
        <w:t>Цель  программы:</w:t>
      </w:r>
      <w:r>
        <w:rPr>
          <w:rFonts w:ascii="Times New Roman" w:hAnsi="Times New Roman" w:cs="Times New Roman"/>
          <w:sz w:val="28"/>
          <w:szCs w:val="28"/>
        </w:rPr>
        <w:t xml:space="preserve"> </w:t>
      </w:r>
      <w:r w:rsidRPr="0080100F">
        <w:rPr>
          <w:rFonts w:ascii="Times New Roman" w:hAnsi="Times New Roman" w:cs="Times New Roman"/>
          <w:sz w:val="28"/>
          <w:szCs w:val="28"/>
        </w:rPr>
        <w:t>сформировать    жизненно  важные  двигательные умения  и  навыки,  содействовать  разностороннему  физическому  развитию средствами волейбола.</w:t>
      </w:r>
    </w:p>
    <w:p w:rsidR="0080100F" w:rsidRPr="0080100F" w:rsidRDefault="0080100F" w:rsidP="0080100F">
      <w:pPr>
        <w:spacing w:after="0" w:line="240" w:lineRule="auto"/>
        <w:ind w:firstLine="709"/>
        <w:jc w:val="both"/>
        <w:rPr>
          <w:rFonts w:ascii="Times New Roman" w:hAnsi="Times New Roman" w:cs="Times New Roman"/>
          <w:b/>
          <w:sz w:val="28"/>
          <w:szCs w:val="28"/>
        </w:rPr>
      </w:pPr>
      <w:r w:rsidRPr="0080100F">
        <w:rPr>
          <w:rFonts w:ascii="Times New Roman" w:hAnsi="Times New Roman" w:cs="Times New Roman"/>
          <w:b/>
          <w:sz w:val="28"/>
          <w:szCs w:val="28"/>
        </w:rPr>
        <w:t>Задачи программы:</w:t>
      </w:r>
    </w:p>
    <w:p w:rsidR="0080100F" w:rsidRPr="0080100F" w:rsidRDefault="0080100F" w:rsidP="008010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100F">
        <w:rPr>
          <w:rFonts w:ascii="Times New Roman" w:hAnsi="Times New Roman" w:cs="Times New Roman"/>
          <w:sz w:val="28"/>
          <w:szCs w:val="28"/>
        </w:rPr>
        <w:t xml:space="preserve">популяризация волейбола и привлечение максимального количества детей и </w:t>
      </w:r>
    </w:p>
    <w:p w:rsidR="0080100F" w:rsidRPr="0080100F" w:rsidRDefault="0080100F" w:rsidP="0080100F">
      <w:pPr>
        <w:spacing w:after="0" w:line="240" w:lineRule="auto"/>
        <w:ind w:firstLine="709"/>
        <w:jc w:val="both"/>
        <w:rPr>
          <w:rFonts w:ascii="Times New Roman" w:hAnsi="Times New Roman" w:cs="Times New Roman"/>
          <w:sz w:val="28"/>
          <w:szCs w:val="28"/>
        </w:rPr>
      </w:pPr>
      <w:r w:rsidRPr="0080100F">
        <w:rPr>
          <w:rFonts w:ascii="Times New Roman" w:hAnsi="Times New Roman" w:cs="Times New Roman"/>
          <w:sz w:val="28"/>
          <w:szCs w:val="28"/>
        </w:rPr>
        <w:t>подростков к систематическим занятиям физической культурой и спортом;</w:t>
      </w:r>
    </w:p>
    <w:p w:rsidR="0080100F" w:rsidRPr="0080100F" w:rsidRDefault="0080100F" w:rsidP="008010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100F">
        <w:rPr>
          <w:rFonts w:ascii="Times New Roman" w:hAnsi="Times New Roman" w:cs="Times New Roman"/>
          <w:sz w:val="28"/>
          <w:szCs w:val="28"/>
        </w:rPr>
        <w:t xml:space="preserve">укрепление здоровья обучающихся, закаливание организма, утверждение здорового </w:t>
      </w:r>
    </w:p>
    <w:p w:rsidR="0080100F" w:rsidRPr="0080100F" w:rsidRDefault="0080100F" w:rsidP="0080100F">
      <w:pPr>
        <w:spacing w:after="0" w:line="240" w:lineRule="auto"/>
        <w:ind w:firstLine="709"/>
        <w:jc w:val="both"/>
        <w:rPr>
          <w:rFonts w:ascii="Times New Roman" w:hAnsi="Times New Roman" w:cs="Times New Roman"/>
          <w:sz w:val="28"/>
          <w:szCs w:val="28"/>
        </w:rPr>
      </w:pPr>
      <w:r w:rsidRPr="0080100F">
        <w:rPr>
          <w:rFonts w:ascii="Times New Roman" w:hAnsi="Times New Roman" w:cs="Times New Roman"/>
          <w:sz w:val="28"/>
          <w:szCs w:val="28"/>
        </w:rPr>
        <w:t>образа жизни;</w:t>
      </w:r>
    </w:p>
    <w:p w:rsidR="0080100F" w:rsidRPr="0080100F" w:rsidRDefault="0080100F" w:rsidP="008010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100F">
        <w:rPr>
          <w:rFonts w:ascii="Times New Roman" w:hAnsi="Times New Roman" w:cs="Times New Roman"/>
          <w:sz w:val="28"/>
          <w:szCs w:val="28"/>
        </w:rPr>
        <w:t>всестороннее развитие физических способностей обучающихся;</w:t>
      </w:r>
    </w:p>
    <w:p w:rsidR="0080100F" w:rsidRPr="0080100F" w:rsidRDefault="0080100F" w:rsidP="008010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100F">
        <w:rPr>
          <w:rFonts w:ascii="Times New Roman" w:hAnsi="Times New Roman" w:cs="Times New Roman"/>
          <w:sz w:val="28"/>
          <w:szCs w:val="28"/>
        </w:rPr>
        <w:t>воспитание личностных качеств юных спортсменов;</w:t>
      </w:r>
    </w:p>
    <w:p w:rsidR="0080100F" w:rsidRDefault="0080100F" w:rsidP="008010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100F">
        <w:rPr>
          <w:rFonts w:ascii="Times New Roman" w:hAnsi="Times New Roman" w:cs="Times New Roman"/>
          <w:sz w:val="28"/>
          <w:szCs w:val="28"/>
        </w:rPr>
        <w:t>овладение основами выбранного вида спорта – волейбол</w:t>
      </w:r>
      <w:r>
        <w:rPr>
          <w:rFonts w:ascii="Times New Roman" w:hAnsi="Times New Roman" w:cs="Times New Roman"/>
          <w:sz w:val="28"/>
          <w:szCs w:val="28"/>
        </w:rPr>
        <w:t>.</w:t>
      </w:r>
    </w:p>
    <w:p w:rsidR="00236BE9" w:rsidRDefault="00236BE9" w:rsidP="0080100F">
      <w:pPr>
        <w:spacing w:after="0" w:line="240" w:lineRule="auto"/>
        <w:ind w:firstLine="709"/>
        <w:jc w:val="both"/>
        <w:rPr>
          <w:rFonts w:ascii="Times New Roman" w:hAnsi="Times New Roman" w:cs="Times New Roman"/>
          <w:sz w:val="28"/>
          <w:szCs w:val="28"/>
        </w:rPr>
      </w:pPr>
    </w:p>
    <w:p w:rsidR="0080100F" w:rsidRDefault="004F06A7" w:rsidP="004F06A7">
      <w:pPr>
        <w:spacing w:after="0" w:line="240" w:lineRule="auto"/>
        <w:ind w:firstLine="709"/>
        <w:jc w:val="center"/>
        <w:rPr>
          <w:rFonts w:ascii="Times New Roman" w:hAnsi="Times New Roman" w:cs="Times New Roman"/>
          <w:b/>
          <w:sz w:val="28"/>
          <w:szCs w:val="28"/>
        </w:rPr>
      </w:pPr>
      <w:r w:rsidRPr="004F06A7">
        <w:rPr>
          <w:rFonts w:ascii="Times New Roman" w:hAnsi="Times New Roman" w:cs="Times New Roman"/>
          <w:b/>
          <w:sz w:val="28"/>
          <w:szCs w:val="28"/>
        </w:rPr>
        <w:t>Учебный план.</w:t>
      </w:r>
    </w:p>
    <w:p w:rsidR="00236BE9" w:rsidRDefault="00236BE9" w:rsidP="004F06A7">
      <w:pPr>
        <w:spacing w:after="0" w:line="240" w:lineRule="auto"/>
        <w:ind w:firstLine="709"/>
        <w:jc w:val="center"/>
        <w:rPr>
          <w:rFonts w:ascii="Times New Roman" w:hAnsi="Times New Roman" w:cs="Times New Roman"/>
          <w:b/>
          <w:sz w:val="28"/>
          <w:szCs w:val="28"/>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3026"/>
        <w:gridCol w:w="1175"/>
        <w:gridCol w:w="1379"/>
        <w:gridCol w:w="1329"/>
        <w:gridCol w:w="1646"/>
      </w:tblGrid>
      <w:tr w:rsidR="00C35B39" w:rsidRPr="00266EEC" w:rsidTr="00266EEC">
        <w:tc>
          <w:tcPr>
            <w:tcW w:w="422" w:type="pct"/>
            <w:vMerge w:val="restart"/>
          </w:tcPr>
          <w:p w:rsidR="00C35B39" w:rsidRDefault="00C35B39" w:rsidP="00266EEC">
            <w:pPr>
              <w:tabs>
                <w:tab w:val="left" w:pos="426"/>
              </w:tabs>
              <w:spacing w:after="0" w:line="240" w:lineRule="auto"/>
              <w:ind w:right="-108" w:hanging="279"/>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  </w:t>
            </w:r>
          </w:p>
          <w:p w:rsidR="00C35B39" w:rsidRPr="00266EEC" w:rsidRDefault="00C35B39" w:rsidP="00266EEC">
            <w:pPr>
              <w:tabs>
                <w:tab w:val="left" w:pos="426"/>
              </w:tabs>
              <w:spacing w:after="0" w:line="240" w:lineRule="auto"/>
              <w:ind w:right="-108" w:hanging="279"/>
              <w:jc w:val="center"/>
              <w:rPr>
                <w:rFonts w:ascii="Times New Roman" w:eastAsia="Times New Roman" w:hAnsi="Times New Roman" w:cs="Times New Roman"/>
                <w:b/>
                <w:sz w:val="24"/>
                <w:szCs w:val="24"/>
                <w:lang w:eastAsia="ru-RU" w:bidi="ru-RU"/>
              </w:rPr>
            </w:pPr>
            <w:r w:rsidRPr="00266EEC">
              <w:rPr>
                <w:rFonts w:ascii="Times New Roman" w:eastAsia="Times New Roman" w:hAnsi="Times New Roman" w:cs="Times New Roman"/>
                <w:b/>
                <w:sz w:val="24"/>
                <w:szCs w:val="24"/>
                <w:lang w:eastAsia="ru-RU" w:bidi="ru-RU"/>
              </w:rPr>
              <w:t xml:space="preserve">№ </w:t>
            </w:r>
          </w:p>
          <w:p w:rsidR="00C35B39" w:rsidRPr="00266EEC" w:rsidRDefault="00C35B39" w:rsidP="00266EEC">
            <w:pPr>
              <w:tabs>
                <w:tab w:val="left" w:pos="426"/>
              </w:tabs>
              <w:spacing w:after="0" w:line="240" w:lineRule="auto"/>
              <w:ind w:right="-108" w:hanging="279"/>
              <w:jc w:val="center"/>
              <w:rPr>
                <w:rFonts w:ascii="Times New Roman" w:eastAsia="Times New Roman" w:hAnsi="Times New Roman" w:cs="Times New Roman"/>
                <w:b/>
                <w:sz w:val="24"/>
                <w:szCs w:val="24"/>
                <w:lang w:eastAsia="ru-RU" w:bidi="ru-RU"/>
              </w:rPr>
            </w:pPr>
            <w:r w:rsidRPr="00266EEC">
              <w:rPr>
                <w:rFonts w:ascii="Times New Roman" w:eastAsia="Times New Roman" w:hAnsi="Times New Roman" w:cs="Times New Roman"/>
                <w:b/>
                <w:sz w:val="24"/>
                <w:szCs w:val="24"/>
                <w:lang w:eastAsia="ru-RU" w:bidi="ru-RU"/>
              </w:rPr>
              <w:t>п/п</w:t>
            </w:r>
          </w:p>
        </w:tc>
        <w:tc>
          <w:tcPr>
            <w:tcW w:w="1619" w:type="pct"/>
            <w:vMerge w:val="restart"/>
            <w:shd w:val="clear" w:color="auto" w:fill="auto"/>
            <w:vAlign w:val="center"/>
          </w:tcPr>
          <w:p w:rsidR="00C35B39" w:rsidRPr="00266EEC" w:rsidRDefault="00C35B39" w:rsidP="00266EEC">
            <w:pPr>
              <w:tabs>
                <w:tab w:val="left" w:pos="426"/>
              </w:tabs>
              <w:spacing w:after="0" w:line="240" w:lineRule="auto"/>
              <w:ind w:hanging="279"/>
              <w:jc w:val="center"/>
              <w:rPr>
                <w:rFonts w:ascii="Times New Roman" w:eastAsia="Times New Roman" w:hAnsi="Times New Roman" w:cs="Times New Roman"/>
                <w:b/>
                <w:sz w:val="24"/>
                <w:szCs w:val="24"/>
                <w:lang w:eastAsia="ru-RU" w:bidi="ru-RU"/>
              </w:rPr>
            </w:pPr>
            <w:r w:rsidRPr="00266EEC">
              <w:rPr>
                <w:rFonts w:ascii="Times New Roman" w:eastAsia="Times New Roman" w:hAnsi="Times New Roman" w:cs="Times New Roman"/>
                <w:b/>
                <w:sz w:val="24"/>
                <w:szCs w:val="24"/>
                <w:lang w:eastAsia="ru-RU" w:bidi="ru-RU"/>
              </w:rPr>
              <w:t>Тема занятий</w:t>
            </w:r>
          </w:p>
        </w:tc>
        <w:tc>
          <w:tcPr>
            <w:tcW w:w="2078" w:type="pct"/>
            <w:gridSpan w:val="3"/>
            <w:shd w:val="clear" w:color="auto" w:fill="auto"/>
            <w:vAlign w:val="center"/>
          </w:tcPr>
          <w:p w:rsidR="00C35B39" w:rsidRPr="00266EEC" w:rsidRDefault="00C35B39" w:rsidP="00236BE9">
            <w:pPr>
              <w:tabs>
                <w:tab w:val="left" w:pos="426"/>
              </w:tabs>
              <w:spacing w:after="0" w:line="240" w:lineRule="auto"/>
              <w:ind w:firstLine="300"/>
              <w:jc w:val="center"/>
              <w:rPr>
                <w:rFonts w:ascii="Times New Roman" w:eastAsia="Times New Roman" w:hAnsi="Times New Roman" w:cs="Times New Roman"/>
                <w:b/>
                <w:sz w:val="24"/>
                <w:szCs w:val="24"/>
                <w:lang w:eastAsia="ru-RU" w:bidi="ru-RU"/>
              </w:rPr>
            </w:pPr>
            <w:r w:rsidRPr="00266EEC">
              <w:rPr>
                <w:rFonts w:ascii="Times New Roman" w:eastAsia="Times New Roman" w:hAnsi="Times New Roman" w:cs="Times New Roman"/>
                <w:b/>
                <w:sz w:val="24"/>
                <w:szCs w:val="24"/>
                <w:lang w:eastAsia="ru-RU" w:bidi="ru-RU"/>
              </w:rPr>
              <w:t>Кол-во часов</w:t>
            </w:r>
          </w:p>
        </w:tc>
        <w:tc>
          <w:tcPr>
            <w:tcW w:w="881" w:type="pct"/>
            <w:vMerge w:val="restart"/>
            <w:shd w:val="clear" w:color="auto" w:fill="auto"/>
            <w:vAlign w:val="center"/>
          </w:tcPr>
          <w:p w:rsidR="00C35B39" w:rsidRPr="00266EEC" w:rsidRDefault="00C35B39" w:rsidP="00236BE9">
            <w:pPr>
              <w:tabs>
                <w:tab w:val="left" w:pos="426"/>
              </w:tabs>
              <w:spacing w:after="0" w:line="240" w:lineRule="auto"/>
              <w:ind w:firstLine="227"/>
              <w:rPr>
                <w:rFonts w:ascii="Times New Roman" w:eastAsia="Times New Roman" w:hAnsi="Times New Roman" w:cs="Times New Roman"/>
                <w:b/>
                <w:sz w:val="24"/>
                <w:szCs w:val="24"/>
                <w:lang w:eastAsia="ru-RU" w:bidi="ru-RU"/>
              </w:rPr>
            </w:pPr>
            <w:r w:rsidRPr="00266EEC">
              <w:rPr>
                <w:rFonts w:ascii="Times New Roman" w:eastAsia="Times New Roman" w:hAnsi="Times New Roman" w:cs="Times New Roman"/>
                <w:b/>
                <w:sz w:val="24"/>
                <w:szCs w:val="24"/>
                <w:lang w:eastAsia="ru-RU" w:bidi="ru-RU"/>
              </w:rPr>
              <w:t>Форма контроля</w:t>
            </w:r>
          </w:p>
        </w:tc>
      </w:tr>
      <w:tr w:rsidR="00C35B39" w:rsidRPr="00266EEC" w:rsidTr="00C35B39">
        <w:trPr>
          <w:trHeight w:val="731"/>
        </w:trPr>
        <w:tc>
          <w:tcPr>
            <w:tcW w:w="422" w:type="pct"/>
            <w:vMerge/>
            <w:tcBorders>
              <w:bottom w:val="single" w:sz="4" w:space="0" w:color="auto"/>
            </w:tcBorders>
          </w:tcPr>
          <w:p w:rsidR="00C35B39" w:rsidRPr="00266EEC" w:rsidRDefault="00C35B39" w:rsidP="00266EEC">
            <w:pPr>
              <w:tabs>
                <w:tab w:val="left" w:pos="426"/>
              </w:tabs>
              <w:spacing w:after="0" w:line="240" w:lineRule="auto"/>
              <w:ind w:firstLine="709"/>
              <w:rPr>
                <w:rFonts w:ascii="Times New Roman" w:eastAsia="Times New Roman" w:hAnsi="Times New Roman" w:cs="Times New Roman"/>
                <w:b/>
                <w:sz w:val="24"/>
                <w:szCs w:val="24"/>
                <w:lang w:eastAsia="ru-RU" w:bidi="ru-RU"/>
              </w:rPr>
            </w:pPr>
          </w:p>
        </w:tc>
        <w:tc>
          <w:tcPr>
            <w:tcW w:w="1619" w:type="pct"/>
            <w:vMerge/>
            <w:tcBorders>
              <w:bottom w:val="single" w:sz="4" w:space="0" w:color="auto"/>
            </w:tcBorders>
            <w:shd w:val="clear" w:color="auto" w:fill="auto"/>
            <w:vAlign w:val="center"/>
          </w:tcPr>
          <w:p w:rsidR="00C35B39" w:rsidRPr="00266EEC" w:rsidRDefault="00C35B39" w:rsidP="00266EEC">
            <w:pPr>
              <w:tabs>
                <w:tab w:val="left" w:pos="426"/>
              </w:tabs>
              <w:spacing w:after="0" w:line="240" w:lineRule="auto"/>
              <w:ind w:firstLine="709"/>
              <w:rPr>
                <w:rFonts w:ascii="Times New Roman" w:eastAsia="Times New Roman" w:hAnsi="Times New Roman" w:cs="Times New Roman"/>
                <w:b/>
                <w:sz w:val="24"/>
                <w:szCs w:val="24"/>
                <w:lang w:eastAsia="ru-RU" w:bidi="ru-RU"/>
              </w:rPr>
            </w:pPr>
          </w:p>
        </w:tc>
        <w:tc>
          <w:tcPr>
            <w:tcW w:w="629" w:type="pct"/>
            <w:tcBorders>
              <w:bottom w:val="single" w:sz="4" w:space="0" w:color="auto"/>
            </w:tcBorders>
            <w:shd w:val="clear" w:color="auto" w:fill="auto"/>
            <w:vAlign w:val="center"/>
          </w:tcPr>
          <w:p w:rsidR="00C35B39" w:rsidRPr="00266EEC" w:rsidRDefault="00C35B39" w:rsidP="00C35B39">
            <w:pPr>
              <w:tabs>
                <w:tab w:val="left" w:pos="426"/>
              </w:tabs>
              <w:spacing w:after="0" w:line="240" w:lineRule="auto"/>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Вс</w:t>
            </w:r>
            <w:r w:rsidRPr="00266EEC">
              <w:rPr>
                <w:rFonts w:ascii="Times New Roman" w:eastAsia="Times New Roman" w:hAnsi="Times New Roman" w:cs="Times New Roman"/>
                <w:b/>
                <w:sz w:val="24"/>
                <w:szCs w:val="24"/>
                <w:lang w:eastAsia="ru-RU" w:bidi="ru-RU"/>
              </w:rPr>
              <w:t>его</w:t>
            </w:r>
          </w:p>
        </w:tc>
        <w:tc>
          <w:tcPr>
            <w:tcW w:w="738" w:type="pct"/>
            <w:tcBorders>
              <w:bottom w:val="single" w:sz="4" w:space="0" w:color="auto"/>
            </w:tcBorders>
            <w:shd w:val="clear" w:color="auto" w:fill="auto"/>
            <w:vAlign w:val="center"/>
          </w:tcPr>
          <w:p w:rsidR="00C35B39" w:rsidRPr="00266EEC" w:rsidRDefault="00C35B39" w:rsidP="00266EEC">
            <w:pPr>
              <w:tabs>
                <w:tab w:val="left" w:pos="426"/>
              </w:tabs>
              <w:spacing w:after="0" w:line="240" w:lineRule="auto"/>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         </w:t>
            </w:r>
            <w:r w:rsidRPr="00266EEC">
              <w:rPr>
                <w:rFonts w:ascii="Times New Roman" w:eastAsia="Times New Roman" w:hAnsi="Times New Roman" w:cs="Times New Roman"/>
                <w:b/>
                <w:sz w:val="24"/>
                <w:szCs w:val="24"/>
                <w:lang w:eastAsia="ru-RU" w:bidi="ru-RU"/>
              </w:rPr>
              <w:t>Теория</w:t>
            </w:r>
          </w:p>
          <w:p w:rsidR="00C35B39" w:rsidRPr="00266EEC" w:rsidRDefault="00C35B39" w:rsidP="00266EEC">
            <w:pPr>
              <w:tabs>
                <w:tab w:val="left" w:pos="426"/>
              </w:tabs>
              <w:spacing w:after="0" w:line="240" w:lineRule="auto"/>
              <w:ind w:firstLine="17"/>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       </w:t>
            </w:r>
          </w:p>
        </w:tc>
        <w:tc>
          <w:tcPr>
            <w:tcW w:w="711" w:type="pct"/>
            <w:tcBorders>
              <w:bottom w:val="single" w:sz="4" w:space="0" w:color="auto"/>
            </w:tcBorders>
            <w:vAlign w:val="center"/>
          </w:tcPr>
          <w:p w:rsidR="00C35B39" w:rsidRPr="00266EEC" w:rsidRDefault="00C35B39" w:rsidP="00266EEC">
            <w:pPr>
              <w:tabs>
                <w:tab w:val="left" w:pos="426"/>
              </w:tabs>
              <w:spacing w:after="0" w:line="240" w:lineRule="auto"/>
              <w:rPr>
                <w:rFonts w:ascii="Times New Roman" w:eastAsia="Times New Roman" w:hAnsi="Times New Roman" w:cs="Times New Roman"/>
                <w:b/>
                <w:sz w:val="24"/>
                <w:szCs w:val="24"/>
                <w:lang w:eastAsia="ru-RU" w:bidi="ru-RU"/>
              </w:rPr>
            </w:pPr>
            <w:r w:rsidRPr="00266EEC">
              <w:rPr>
                <w:rFonts w:ascii="Times New Roman" w:eastAsia="Times New Roman" w:hAnsi="Times New Roman" w:cs="Times New Roman"/>
                <w:b/>
                <w:sz w:val="24"/>
                <w:szCs w:val="24"/>
                <w:lang w:eastAsia="ru-RU" w:bidi="ru-RU"/>
              </w:rPr>
              <w:t>Практика</w:t>
            </w:r>
          </w:p>
        </w:tc>
        <w:tc>
          <w:tcPr>
            <w:tcW w:w="881" w:type="pct"/>
            <w:vMerge/>
            <w:tcBorders>
              <w:bottom w:val="single" w:sz="4" w:space="0" w:color="auto"/>
            </w:tcBorders>
            <w:shd w:val="clear" w:color="auto" w:fill="auto"/>
            <w:vAlign w:val="center"/>
          </w:tcPr>
          <w:p w:rsidR="00C35B39" w:rsidRPr="00266EEC" w:rsidRDefault="00C35B39" w:rsidP="00266EEC">
            <w:pPr>
              <w:tabs>
                <w:tab w:val="left" w:pos="426"/>
              </w:tabs>
              <w:spacing w:after="0" w:line="240" w:lineRule="auto"/>
              <w:ind w:firstLine="709"/>
              <w:rPr>
                <w:rFonts w:ascii="Times New Roman" w:eastAsia="Times New Roman" w:hAnsi="Times New Roman" w:cs="Times New Roman"/>
                <w:b/>
                <w:sz w:val="24"/>
                <w:szCs w:val="24"/>
                <w:lang w:eastAsia="ru-RU" w:bidi="ru-RU"/>
              </w:rPr>
            </w:pPr>
          </w:p>
        </w:tc>
      </w:tr>
      <w:tr w:rsidR="00266EEC" w:rsidRPr="00266EEC" w:rsidTr="00C35B39">
        <w:trPr>
          <w:trHeight w:val="828"/>
        </w:trPr>
        <w:tc>
          <w:tcPr>
            <w:tcW w:w="422" w:type="pct"/>
          </w:tcPr>
          <w:p w:rsidR="00266EEC" w:rsidRPr="00266EEC" w:rsidRDefault="00266EEC" w:rsidP="00266EEC">
            <w:pPr>
              <w:tabs>
                <w:tab w:val="left" w:pos="426"/>
              </w:tabs>
              <w:spacing w:after="0" w:line="240" w:lineRule="auto"/>
              <w:ind w:firstLine="4"/>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1-2</w:t>
            </w:r>
          </w:p>
        </w:tc>
        <w:tc>
          <w:tcPr>
            <w:tcW w:w="1619" w:type="pct"/>
            <w:shd w:val="clear" w:color="auto" w:fill="auto"/>
          </w:tcPr>
          <w:p w:rsidR="00266EEC" w:rsidRPr="00266EEC" w:rsidRDefault="00236BE9" w:rsidP="00266EEC">
            <w:pPr>
              <w:tabs>
                <w:tab w:val="left" w:pos="426"/>
              </w:tabs>
              <w:spacing w:after="0" w:line="240" w:lineRule="auto"/>
              <w:ind w:firstLine="4"/>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Комплектование группы</w:t>
            </w:r>
          </w:p>
          <w:p w:rsidR="00266EEC" w:rsidRPr="00266EEC" w:rsidRDefault="00266EEC" w:rsidP="00266EEC">
            <w:pPr>
              <w:tabs>
                <w:tab w:val="left" w:pos="426"/>
              </w:tabs>
              <w:spacing w:after="0" w:line="240" w:lineRule="auto"/>
              <w:ind w:firstLine="4"/>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Вводный инструктаж по ТБ</w:t>
            </w:r>
            <w:r w:rsidRPr="00266EEC">
              <w:rPr>
                <w:rFonts w:ascii="Times New Roman" w:eastAsia="Times New Roman" w:hAnsi="Times New Roman" w:cs="Times New Roman"/>
                <w:bCs/>
                <w:iCs/>
                <w:sz w:val="24"/>
                <w:szCs w:val="24"/>
                <w:lang w:eastAsia="ru-RU" w:bidi="ru-RU"/>
              </w:rPr>
              <w:t xml:space="preserve"> Правила игры в волейбол</w:t>
            </w:r>
            <w:r w:rsidRPr="00266EEC">
              <w:rPr>
                <w:rFonts w:ascii="Times New Roman" w:eastAsia="Times New Roman" w:hAnsi="Times New Roman" w:cs="Times New Roman"/>
                <w:sz w:val="24"/>
                <w:szCs w:val="24"/>
                <w:lang w:eastAsia="ru-RU" w:bidi="ru-RU"/>
              </w:rPr>
              <w:t xml:space="preserve"> </w:t>
            </w:r>
            <w:r w:rsidRPr="00266EEC">
              <w:rPr>
                <w:rFonts w:ascii="Times New Roman" w:eastAsia="Times New Roman" w:hAnsi="Times New Roman" w:cs="Times New Roman"/>
                <w:bCs/>
                <w:iCs/>
                <w:sz w:val="24"/>
                <w:szCs w:val="24"/>
                <w:lang w:eastAsia="ru-RU" w:bidi="ru-RU"/>
              </w:rPr>
              <w:t>Основные понятия об игре в волейбол.</w:t>
            </w:r>
          </w:p>
        </w:tc>
        <w:tc>
          <w:tcPr>
            <w:tcW w:w="629" w:type="pct"/>
            <w:shd w:val="clear" w:color="auto" w:fill="auto"/>
          </w:tcPr>
          <w:p w:rsidR="00266EEC" w:rsidRPr="00266EEC" w:rsidRDefault="00266EEC" w:rsidP="00266EEC">
            <w:pPr>
              <w:tabs>
                <w:tab w:val="left" w:pos="426"/>
              </w:tabs>
              <w:spacing w:after="0" w:line="240" w:lineRule="auto"/>
              <w:jc w:val="center"/>
              <w:rPr>
                <w:rFonts w:ascii="Times New Roman" w:eastAsia="Times New Roman" w:hAnsi="Times New Roman" w:cs="Times New Roman"/>
                <w:sz w:val="24"/>
                <w:szCs w:val="24"/>
                <w:lang w:eastAsia="ru-RU" w:bidi="ru-RU"/>
              </w:rPr>
            </w:pPr>
          </w:p>
        </w:tc>
        <w:tc>
          <w:tcPr>
            <w:tcW w:w="738" w:type="pct"/>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 xml:space="preserve">       2</w:t>
            </w:r>
          </w:p>
        </w:tc>
        <w:tc>
          <w:tcPr>
            <w:tcW w:w="711" w:type="pct"/>
            <w:shd w:val="clear" w:color="auto" w:fill="auto"/>
          </w:tcPr>
          <w:p w:rsidR="00266EEC" w:rsidRPr="00266EEC" w:rsidRDefault="00266EEC" w:rsidP="00266EEC">
            <w:pPr>
              <w:tabs>
                <w:tab w:val="left" w:pos="426"/>
              </w:tabs>
              <w:spacing w:after="0" w:line="240" w:lineRule="auto"/>
              <w:jc w:val="center"/>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w:t>
            </w:r>
          </w:p>
        </w:tc>
        <w:tc>
          <w:tcPr>
            <w:tcW w:w="881" w:type="pct"/>
            <w:shd w:val="clear" w:color="auto" w:fill="auto"/>
            <w:vAlign w:val="center"/>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Беседа, рассказ</w:t>
            </w:r>
          </w:p>
        </w:tc>
      </w:tr>
      <w:tr w:rsidR="00266EEC" w:rsidRPr="00266EEC" w:rsidTr="00C35B39">
        <w:tc>
          <w:tcPr>
            <w:tcW w:w="422" w:type="pct"/>
          </w:tcPr>
          <w:p w:rsidR="00266EEC" w:rsidRPr="00266EEC" w:rsidRDefault="00266EEC" w:rsidP="00266EEC">
            <w:pPr>
              <w:tabs>
                <w:tab w:val="left" w:pos="426"/>
              </w:tabs>
              <w:spacing w:after="0" w:line="240" w:lineRule="auto"/>
              <w:ind w:firstLine="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3-4</w:t>
            </w:r>
          </w:p>
        </w:tc>
        <w:tc>
          <w:tcPr>
            <w:tcW w:w="1619" w:type="pct"/>
            <w:shd w:val="clear" w:color="auto" w:fill="auto"/>
          </w:tcPr>
          <w:p w:rsidR="00266EEC" w:rsidRPr="00266EEC" w:rsidRDefault="00266EEC" w:rsidP="00266EEC">
            <w:pPr>
              <w:tabs>
                <w:tab w:val="left" w:pos="426"/>
              </w:tabs>
              <w:spacing w:after="0" w:line="240" w:lineRule="auto"/>
              <w:ind w:firstLine="4"/>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bCs/>
                <w:iCs/>
                <w:sz w:val="24"/>
                <w:szCs w:val="24"/>
                <w:lang w:eastAsia="ru-RU" w:bidi="ru-RU"/>
              </w:rPr>
              <w:t>Организация и судейство соревнований по волейболу. Жестикуляция судей.</w:t>
            </w:r>
          </w:p>
        </w:tc>
        <w:tc>
          <w:tcPr>
            <w:tcW w:w="629" w:type="pct"/>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 xml:space="preserve">     </w:t>
            </w:r>
          </w:p>
        </w:tc>
        <w:tc>
          <w:tcPr>
            <w:tcW w:w="738" w:type="pct"/>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 xml:space="preserve">        2</w:t>
            </w:r>
          </w:p>
        </w:tc>
        <w:tc>
          <w:tcPr>
            <w:tcW w:w="711" w:type="pct"/>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 xml:space="preserve">        -</w:t>
            </w:r>
          </w:p>
        </w:tc>
        <w:tc>
          <w:tcPr>
            <w:tcW w:w="881" w:type="pct"/>
            <w:shd w:val="clear" w:color="auto" w:fill="auto"/>
            <w:vAlign w:val="center"/>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Беседа, рассказ</w:t>
            </w:r>
          </w:p>
        </w:tc>
      </w:tr>
      <w:tr w:rsidR="00266EEC" w:rsidRPr="00266EEC" w:rsidTr="00C35B39">
        <w:trPr>
          <w:trHeight w:val="700"/>
        </w:trPr>
        <w:tc>
          <w:tcPr>
            <w:tcW w:w="422" w:type="pct"/>
            <w:tcBorders>
              <w:top w:val="single" w:sz="4" w:space="0" w:color="auto"/>
              <w:left w:val="single" w:sz="4" w:space="0" w:color="auto"/>
              <w:bottom w:val="nil"/>
              <w:right w:val="nil"/>
            </w:tcBorders>
            <w:shd w:val="clear" w:color="auto" w:fill="FFFFFF"/>
          </w:tcPr>
          <w:p w:rsidR="00266EEC" w:rsidRPr="00266EEC" w:rsidRDefault="00266EEC" w:rsidP="00266EEC">
            <w:pPr>
              <w:spacing w:line="220" w:lineRule="exact"/>
              <w:rPr>
                <w:rFonts w:ascii="Times New Roman" w:eastAsia="Calibri" w:hAnsi="Times New Roman" w:cs="Times New Roman"/>
                <w:bCs/>
                <w:iCs/>
                <w:lang w:bidi="ru-RU"/>
              </w:rPr>
            </w:pPr>
            <w:r w:rsidRPr="00266EEC">
              <w:rPr>
                <w:rFonts w:ascii="Times New Roman" w:eastAsia="Calibri" w:hAnsi="Times New Roman" w:cs="Times New Roman"/>
                <w:bCs/>
                <w:iCs/>
                <w:lang w:bidi="ru-RU"/>
              </w:rPr>
              <w:t>5</w:t>
            </w:r>
          </w:p>
        </w:tc>
        <w:tc>
          <w:tcPr>
            <w:tcW w:w="1619" w:type="pct"/>
            <w:tcBorders>
              <w:top w:val="single" w:sz="4" w:space="0" w:color="auto"/>
              <w:left w:val="single" w:sz="4" w:space="0" w:color="auto"/>
              <w:bottom w:val="nil"/>
              <w:right w:val="nil"/>
            </w:tcBorders>
            <w:shd w:val="clear" w:color="auto" w:fill="FFFFFF"/>
            <w:vAlign w:val="bottom"/>
          </w:tcPr>
          <w:p w:rsidR="00B94140" w:rsidRPr="00B94140" w:rsidRDefault="00B94140" w:rsidP="00266EEC">
            <w:pPr>
              <w:spacing w:line="220" w:lineRule="exact"/>
              <w:rPr>
                <w:rFonts w:ascii="Times New Roman" w:eastAsia="Calibri" w:hAnsi="Times New Roman" w:cs="Times New Roman"/>
                <w:sz w:val="24"/>
                <w:szCs w:val="24"/>
              </w:rPr>
            </w:pPr>
            <w:r>
              <w:rPr>
                <w:rFonts w:ascii="Times New Roman" w:eastAsia="Calibri" w:hAnsi="Times New Roman" w:cs="Times New Roman"/>
                <w:bCs/>
                <w:iCs/>
                <w:sz w:val="24"/>
                <w:szCs w:val="24"/>
                <w:lang w:bidi="ru-RU"/>
              </w:rPr>
              <w:t>Технико-технические действия в защите и в нападении</w:t>
            </w:r>
          </w:p>
        </w:tc>
        <w:tc>
          <w:tcPr>
            <w:tcW w:w="629" w:type="pct"/>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Pr>
          <w:p w:rsidR="00266EEC" w:rsidRPr="00266EEC" w:rsidRDefault="00266EEC" w:rsidP="00266EEC">
            <w:pPr>
              <w:widowControl w:val="0"/>
              <w:spacing w:after="0" w:line="240" w:lineRule="auto"/>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 xml:space="preserve">        1</w:t>
            </w:r>
          </w:p>
        </w:tc>
        <w:tc>
          <w:tcPr>
            <w:tcW w:w="711" w:type="pct"/>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881" w:type="pct"/>
            <w:shd w:val="clear" w:color="auto" w:fill="auto"/>
            <w:vAlign w:val="center"/>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Беседа, рассказ</w:t>
            </w:r>
          </w:p>
        </w:tc>
      </w:tr>
      <w:tr w:rsidR="00266EEC" w:rsidRPr="00266EEC" w:rsidTr="00C35B39">
        <w:trPr>
          <w:trHeight w:val="54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6-7</w:t>
            </w:r>
          </w:p>
        </w:tc>
        <w:tc>
          <w:tcPr>
            <w:tcW w:w="1619" w:type="pct"/>
            <w:tcBorders>
              <w:top w:val="single" w:sz="4" w:space="0" w:color="auto"/>
              <w:left w:val="single" w:sz="4" w:space="0" w:color="auto"/>
              <w:bottom w:val="single" w:sz="4" w:space="0" w:color="auto"/>
              <w:right w:val="nil"/>
            </w:tcBorders>
            <w:shd w:val="clear" w:color="auto" w:fill="FFFFFF"/>
            <w:vAlign w:val="bottom"/>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Arial Unicode MS" w:hAnsi="Times New Roman" w:cs="Times New Roman"/>
                <w:bCs/>
                <w:iCs/>
                <w:color w:val="000000"/>
                <w:sz w:val="24"/>
                <w:szCs w:val="24"/>
                <w:lang w:eastAsia="ru-RU" w:bidi="ru-RU"/>
              </w:rPr>
              <w:t xml:space="preserve">Стойка игрока. Перемещения  в стойке приставными шагами боком, лицом и спиной вперед. Ходьба, бег и выполнение заданий (сесть </w:t>
            </w:r>
            <w:r w:rsidRPr="00266EEC">
              <w:rPr>
                <w:rFonts w:ascii="Times New Roman" w:eastAsia="Arial Unicode MS" w:hAnsi="Times New Roman" w:cs="Times New Roman"/>
                <w:bCs/>
                <w:iCs/>
                <w:color w:val="000000"/>
                <w:sz w:val="24"/>
                <w:szCs w:val="24"/>
                <w:lang w:eastAsia="ru-RU" w:bidi="ru-RU"/>
              </w:rPr>
              <w:lastRenderedPageBreak/>
              <w:t>на пол, встать, подпрыгнуть и т. д.)</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vAlign w:val="center"/>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 xml:space="preserve">Показ. Тренировочные упражнения. Работа в </w:t>
            </w:r>
            <w:r w:rsidRPr="00266EEC">
              <w:rPr>
                <w:rFonts w:ascii="Times New Roman" w:eastAsia="Times New Roman" w:hAnsi="Times New Roman" w:cs="Times New Roman"/>
                <w:sz w:val="24"/>
                <w:szCs w:val="24"/>
                <w:lang w:eastAsia="ru-RU" w:bidi="ru-RU"/>
              </w:rPr>
              <w:lastRenderedPageBreak/>
              <w:t>группах. Учебная игра</w:t>
            </w:r>
          </w:p>
        </w:tc>
      </w:tr>
      <w:tr w:rsidR="00266EEC" w:rsidRPr="00266EEC" w:rsidTr="00C35B39">
        <w:trPr>
          <w:trHeight w:val="34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lastRenderedPageBreak/>
              <w:t>8-9</w:t>
            </w:r>
          </w:p>
        </w:tc>
        <w:tc>
          <w:tcPr>
            <w:tcW w:w="1619" w:type="pct"/>
            <w:tcBorders>
              <w:top w:val="single" w:sz="4" w:space="0" w:color="auto"/>
              <w:left w:val="single" w:sz="4" w:space="0" w:color="auto"/>
              <w:bottom w:val="single" w:sz="4" w:space="0" w:color="auto"/>
              <w:right w:val="nil"/>
            </w:tcBorders>
            <w:shd w:val="clear" w:color="auto" w:fill="FFFFFF"/>
            <w:vAlign w:val="bottom"/>
          </w:tcPr>
          <w:p w:rsidR="00266EEC" w:rsidRPr="00266EEC" w:rsidRDefault="00266EEC" w:rsidP="00266EEC">
            <w:pPr>
              <w:tabs>
                <w:tab w:val="left" w:pos="426"/>
              </w:tabs>
              <w:spacing w:after="0" w:line="240" w:lineRule="auto"/>
              <w:rPr>
                <w:rFonts w:ascii="Times New Roman" w:eastAsia="Times New Roman" w:hAnsi="Times New Roman" w:cs="Times New Roman"/>
                <w:bCs/>
                <w:sz w:val="24"/>
                <w:szCs w:val="24"/>
                <w:lang w:eastAsia="ru-RU"/>
              </w:rPr>
            </w:pPr>
            <w:r w:rsidRPr="00266EEC">
              <w:rPr>
                <w:rFonts w:ascii="Times New Roman" w:eastAsia="Times New Roman" w:hAnsi="Times New Roman" w:cs="Times New Roman"/>
                <w:bCs/>
                <w:sz w:val="24"/>
                <w:szCs w:val="24"/>
                <w:lang w:eastAsia="ru-RU"/>
              </w:rPr>
              <w:t xml:space="preserve">Перемещение игроков при подаче и </w:t>
            </w:r>
            <w:r w:rsidRPr="00266EEC">
              <w:rPr>
                <w:rFonts w:ascii="Times New Roman" w:eastAsia="Times New Roman" w:hAnsi="Times New Roman" w:cs="Times New Roman"/>
                <w:sz w:val="24"/>
                <w:szCs w:val="24"/>
                <w:lang w:eastAsia="ru-RU" w:bidi="ru-RU"/>
              </w:rPr>
              <w:t xml:space="preserve">приёме </w:t>
            </w:r>
            <w:r w:rsidRPr="00266EEC">
              <w:rPr>
                <w:rFonts w:ascii="Times New Roman" w:eastAsia="Times New Roman" w:hAnsi="Times New Roman" w:cs="Times New Roman"/>
                <w:bCs/>
                <w:sz w:val="24"/>
                <w:szCs w:val="24"/>
                <w:lang w:eastAsia="ru-RU"/>
              </w:rPr>
              <w:t>мяча.</w:t>
            </w:r>
          </w:p>
          <w:p w:rsidR="00266EEC" w:rsidRPr="00266EEC" w:rsidRDefault="00266EEC" w:rsidP="00266EEC">
            <w:pPr>
              <w:tabs>
                <w:tab w:val="left" w:pos="426"/>
              </w:tabs>
              <w:spacing w:after="0" w:line="240" w:lineRule="auto"/>
              <w:ind w:firstLine="34"/>
              <w:rPr>
                <w:rFonts w:ascii="Times New Roman" w:eastAsia="Calibri" w:hAnsi="Times New Roman" w:cs="Times New Roman"/>
                <w:color w:val="000000"/>
                <w:sz w:val="24"/>
                <w:szCs w:val="24"/>
                <w:lang w:eastAsia="ru-RU" w:bidi="ru-RU"/>
              </w:rPr>
            </w:pPr>
            <w:r w:rsidRPr="00266EEC">
              <w:rPr>
                <w:rFonts w:ascii="Times New Roman" w:eastAsia="Times New Roman" w:hAnsi="Times New Roman" w:cs="Times New Roman"/>
                <w:sz w:val="24"/>
                <w:szCs w:val="24"/>
                <w:lang w:eastAsia="ru-RU" w:bidi="ru-RU"/>
              </w:rPr>
              <w:t>Стойки основная, низкая;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 Тренировочные упражнения. Работа в группах. Учебная игра</w:t>
            </w:r>
          </w:p>
        </w:tc>
      </w:tr>
      <w:tr w:rsidR="00266EEC" w:rsidRPr="00266EEC" w:rsidTr="00C35B39">
        <w:trPr>
          <w:trHeight w:val="39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10</w:t>
            </w:r>
          </w:p>
        </w:tc>
        <w:tc>
          <w:tcPr>
            <w:tcW w:w="1619" w:type="pct"/>
            <w:tcBorders>
              <w:top w:val="single" w:sz="4" w:space="0" w:color="auto"/>
              <w:left w:val="single" w:sz="4" w:space="0" w:color="auto"/>
              <w:bottom w:val="single" w:sz="4" w:space="0" w:color="auto"/>
              <w:right w:val="nil"/>
            </w:tcBorders>
            <w:shd w:val="clear" w:color="auto" w:fill="FFFFFF"/>
            <w:vAlign w:val="bottom"/>
          </w:tcPr>
          <w:p w:rsidR="00266EEC" w:rsidRPr="00266EEC" w:rsidRDefault="00266EEC" w:rsidP="00266EEC">
            <w:pPr>
              <w:tabs>
                <w:tab w:val="left" w:pos="426"/>
              </w:tabs>
              <w:spacing w:after="0" w:line="240" w:lineRule="auto"/>
              <w:rPr>
                <w:rFonts w:ascii="Times New Roman" w:eastAsia="Times New Roman" w:hAnsi="Times New Roman" w:cs="Times New Roman"/>
                <w:bCs/>
                <w:sz w:val="24"/>
                <w:szCs w:val="24"/>
                <w:lang w:eastAsia="ru-RU"/>
              </w:rPr>
            </w:pPr>
            <w:r w:rsidRPr="00266EEC">
              <w:rPr>
                <w:rFonts w:ascii="Times New Roman" w:eastAsia="Times New Roman" w:hAnsi="Times New Roman" w:cs="Times New Roman"/>
                <w:bCs/>
                <w:sz w:val="24"/>
                <w:szCs w:val="24"/>
                <w:lang w:eastAsia="ru-RU"/>
              </w:rPr>
              <w:t xml:space="preserve">Перемещения. </w:t>
            </w:r>
            <w:r w:rsidRPr="00266EEC">
              <w:rPr>
                <w:rFonts w:ascii="Times New Roman" w:eastAsia="Times New Roman" w:hAnsi="Times New Roman" w:cs="Times New Roman"/>
                <w:sz w:val="24"/>
                <w:szCs w:val="24"/>
                <w:lang w:eastAsia="ru-RU" w:bidi="ru-RU"/>
              </w:rPr>
              <w:t>Прыжки на месте, у сетки, после перемещений и остановки; сочетание способов перемещений с остановками, прыжками, техническими приёмами.</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1</w:t>
            </w:r>
          </w:p>
        </w:tc>
        <w:tc>
          <w:tcPr>
            <w:tcW w:w="881" w:type="pct"/>
            <w:tcBorders>
              <w:bottom w:val="single" w:sz="4" w:space="0" w:color="auto"/>
            </w:tcBorders>
            <w:shd w:val="clear" w:color="auto" w:fill="auto"/>
            <w:vAlign w:val="center"/>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 Тренировочные упражнения. Работа в группах. Учебная игра</w:t>
            </w:r>
          </w:p>
        </w:tc>
      </w:tr>
      <w:tr w:rsidR="00266EEC" w:rsidRPr="00266EEC" w:rsidTr="00C35B39">
        <w:trPr>
          <w:trHeight w:val="34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11-12</w:t>
            </w:r>
          </w:p>
        </w:tc>
        <w:tc>
          <w:tcPr>
            <w:tcW w:w="1619" w:type="pct"/>
            <w:tcBorders>
              <w:top w:val="single" w:sz="4" w:space="0" w:color="auto"/>
              <w:left w:val="single" w:sz="4" w:space="0" w:color="auto"/>
              <w:bottom w:val="single" w:sz="4" w:space="0" w:color="auto"/>
              <w:right w:val="nil"/>
            </w:tcBorders>
            <w:shd w:val="clear" w:color="auto" w:fill="FFFFFF"/>
            <w:vAlign w:val="bottom"/>
          </w:tcPr>
          <w:p w:rsidR="00266EEC" w:rsidRPr="00266EEC" w:rsidRDefault="00266EEC" w:rsidP="00266EEC">
            <w:pPr>
              <w:spacing w:line="250" w:lineRule="exact"/>
              <w:rPr>
                <w:rFonts w:ascii="Times New Roman" w:eastAsia="Calibri" w:hAnsi="Times New Roman" w:cs="Times New Roman"/>
                <w:b/>
                <w:bCs/>
                <w:iCs/>
                <w:lang w:bidi="ru-RU"/>
              </w:rPr>
            </w:pPr>
            <w:r w:rsidRPr="00266EEC">
              <w:rPr>
                <w:rFonts w:ascii="Times New Roman" w:eastAsia="Times New Roman" w:hAnsi="Times New Roman" w:cs="Times New Roman"/>
                <w:sz w:val="24"/>
                <w:szCs w:val="24"/>
                <w:lang w:eastAsia="ru-RU" w:bidi="ru-RU"/>
              </w:rPr>
              <w:t>Развитие физических качеств: силы, быстроты, прыгучести, выносливости, ловкости, гибкости.</w:t>
            </w:r>
            <w:r w:rsidRPr="00266EEC">
              <w:rPr>
                <w:rFonts w:ascii="Times New Roman" w:eastAsia="Arial Unicode MS" w:hAnsi="Times New Roman" w:cs="Times New Roman"/>
                <w:color w:val="000000"/>
                <w:sz w:val="24"/>
                <w:szCs w:val="24"/>
                <w:lang w:eastAsia="ru-RU" w:bidi="ru-RU"/>
              </w:rPr>
              <w:t xml:space="preserve"> Передача мяча сверху двумя руками; над собой и после перемещения различными способами; в парах; в треугольнике; 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 Тренировочные упражнения. Работа в группах. Учебная игра</w:t>
            </w:r>
          </w:p>
        </w:tc>
      </w:tr>
      <w:tr w:rsidR="00266EEC" w:rsidRPr="00266EEC" w:rsidTr="00C35B39">
        <w:trPr>
          <w:trHeight w:val="34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13-14</w:t>
            </w:r>
          </w:p>
        </w:tc>
        <w:tc>
          <w:tcPr>
            <w:tcW w:w="1619" w:type="pct"/>
            <w:tcBorders>
              <w:top w:val="single" w:sz="4" w:space="0" w:color="auto"/>
              <w:left w:val="single" w:sz="4" w:space="0" w:color="auto"/>
              <w:bottom w:val="single" w:sz="4" w:space="0" w:color="auto"/>
              <w:right w:val="nil"/>
            </w:tcBorders>
            <w:shd w:val="clear" w:color="auto" w:fill="FFFFFF"/>
            <w:vAlign w:val="bottom"/>
          </w:tcPr>
          <w:p w:rsidR="00266EEC" w:rsidRPr="00266EEC" w:rsidRDefault="00266EEC" w:rsidP="00266EEC">
            <w:pPr>
              <w:spacing w:line="250" w:lineRule="exact"/>
              <w:rPr>
                <w:rFonts w:ascii="Times New Roman" w:eastAsia="Calibri" w:hAnsi="Times New Roman" w:cs="Times New Roman"/>
                <w:b/>
                <w:bCs/>
                <w:iCs/>
                <w:lang w:bidi="ru-RU"/>
              </w:rPr>
            </w:pPr>
            <w:r w:rsidRPr="00266EEC">
              <w:rPr>
                <w:rFonts w:ascii="Times New Roman" w:eastAsia="Times New Roman" w:hAnsi="Times New Roman" w:cs="Times New Roman"/>
                <w:sz w:val="24"/>
                <w:szCs w:val="24"/>
                <w:lang w:eastAsia="ru-RU" w:bidi="ru-RU"/>
              </w:rPr>
              <w:t>Развитие физических качеств: силы, быстроты, прыгучести, выносливости, ловкости, гибкости.</w:t>
            </w:r>
            <w:r w:rsidRPr="00266EEC">
              <w:rPr>
                <w:rFonts w:ascii="Calibri" w:eastAsia="Calibri" w:hAnsi="Calibri" w:cs="Times New Roman"/>
              </w:rPr>
              <w:t xml:space="preserve"> </w:t>
            </w:r>
            <w:r w:rsidRPr="00266EEC">
              <w:rPr>
                <w:rFonts w:ascii="Times New Roman" w:eastAsia="Times New Roman" w:hAnsi="Times New Roman" w:cs="Times New Roman"/>
                <w:sz w:val="24"/>
                <w:szCs w:val="24"/>
                <w:lang w:eastAsia="ru-RU" w:bidi="ru-RU"/>
              </w:rPr>
              <w:t>передачи в стену; на точность с собственного подбрасывания и партнёра.</w:t>
            </w:r>
            <w:r w:rsidRPr="00266EEC">
              <w:rPr>
                <w:rFonts w:ascii="Times New Roman" w:eastAsia="Arial Unicode MS" w:hAnsi="Times New Roman" w:cs="Times New Roman"/>
                <w:color w:val="000000"/>
                <w:sz w:val="24"/>
                <w:szCs w:val="24"/>
                <w:lang w:eastAsia="ru-RU" w:bidi="ru-RU"/>
              </w:rPr>
              <w:t xml:space="preserve"> </w:t>
            </w:r>
            <w:r w:rsidRPr="00266EEC">
              <w:rPr>
                <w:rFonts w:ascii="Times New Roman" w:eastAsia="Times New Roman" w:hAnsi="Times New Roman" w:cs="Times New Roman"/>
                <w:sz w:val="24"/>
                <w:szCs w:val="24"/>
                <w:lang w:eastAsia="ru-RU" w:bidi="ru-RU"/>
              </w:rPr>
              <w:t>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 Тренировочные упражнения. Работа в группах. Учебная игра</w:t>
            </w:r>
          </w:p>
        </w:tc>
      </w:tr>
      <w:tr w:rsidR="00266EEC" w:rsidRPr="00266EEC" w:rsidTr="00C35B39">
        <w:trPr>
          <w:trHeight w:val="276"/>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15-16</w:t>
            </w:r>
          </w:p>
        </w:tc>
        <w:tc>
          <w:tcPr>
            <w:tcW w:w="1619" w:type="pct"/>
            <w:tcBorders>
              <w:top w:val="single" w:sz="4" w:space="0" w:color="auto"/>
              <w:left w:val="single" w:sz="4" w:space="0" w:color="auto"/>
              <w:bottom w:val="single" w:sz="4" w:space="0" w:color="auto"/>
              <w:right w:val="nil"/>
            </w:tcBorders>
            <w:shd w:val="clear" w:color="auto" w:fill="FFFFFF"/>
            <w:vAlign w:val="bottom"/>
          </w:tcPr>
          <w:p w:rsidR="00266EEC" w:rsidRPr="00266EEC" w:rsidRDefault="00266EEC" w:rsidP="00266EEC">
            <w:pPr>
              <w:spacing w:line="250" w:lineRule="exact"/>
              <w:rPr>
                <w:rFonts w:ascii="Times New Roman" w:eastAsia="Times New Roman" w:hAnsi="Times New Roman" w:cs="Times New Roman"/>
                <w:b/>
                <w:bCs/>
                <w:sz w:val="24"/>
                <w:szCs w:val="24"/>
                <w:lang w:eastAsia="ru-RU" w:bidi="ru-RU"/>
              </w:rPr>
            </w:pPr>
            <w:r w:rsidRPr="00266EEC">
              <w:rPr>
                <w:rFonts w:ascii="Times New Roman" w:eastAsia="Times New Roman" w:hAnsi="Times New Roman" w:cs="Times New Roman"/>
                <w:sz w:val="24"/>
                <w:szCs w:val="24"/>
                <w:lang w:eastAsia="ru-RU" w:bidi="ru-RU"/>
              </w:rPr>
              <w:t>Развитие физических качеств: силы, быстроты, прыгучести, выносливости, ловкости, гибкости.</w:t>
            </w:r>
            <w:r w:rsidRPr="00266EEC">
              <w:rPr>
                <w:rFonts w:ascii="Times New Roman" w:eastAsia="Times New Roman" w:hAnsi="Times New Roman" w:cs="Times New Roman"/>
                <w:b/>
                <w:bCs/>
                <w:color w:val="000000"/>
                <w:sz w:val="24"/>
                <w:szCs w:val="24"/>
              </w:rPr>
              <w:t xml:space="preserve"> </w:t>
            </w:r>
            <w:r w:rsidRPr="00266EEC">
              <w:rPr>
                <w:rFonts w:ascii="Times New Roman" w:eastAsia="Times New Roman" w:hAnsi="Times New Roman" w:cs="Times New Roman"/>
                <w:bCs/>
                <w:sz w:val="24"/>
                <w:szCs w:val="24"/>
                <w:lang w:eastAsia="ru-RU" w:bidi="ru-RU"/>
              </w:rPr>
              <w:t>Командные действия.</w:t>
            </w:r>
            <w:r w:rsidRPr="00266EEC">
              <w:rPr>
                <w:rFonts w:ascii="Times New Roman" w:eastAsia="Times New Roman" w:hAnsi="Times New Roman" w:cs="Times New Roman"/>
                <w:b/>
                <w:bCs/>
                <w:sz w:val="24"/>
                <w:szCs w:val="24"/>
                <w:lang w:eastAsia="ru-RU" w:bidi="ru-RU"/>
              </w:rPr>
              <w:t xml:space="preserve"> </w:t>
            </w:r>
            <w:r w:rsidRPr="00266EEC">
              <w:rPr>
                <w:rFonts w:ascii="Times New Roman" w:eastAsia="Times New Roman" w:hAnsi="Times New Roman" w:cs="Times New Roman"/>
                <w:sz w:val="24"/>
                <w:szCs w:val="24"/>
                <w:lang w:eastAsia="ru-RU" w:bidi="ru-RU"/>
              </w:rPr>
              <w:t>Система игры со второй передачи игроком передней линии: приём подачи и первая передача в зону 3 (2)</w:t>
            </w:r>
            <w:r w:rsidRPr="00266EEC">
              <w:rPr>
                <w:rFonts w:ascii="Times New Roman" w:eastAsia="Arial Unicode MS" w:hAnsi="Times New Roman" w:cs="Times New Roman"/>
                <w:color w:val="000000"/>
                <w:sz w:val="24"/>
                <w:szCs w:val="24"/>
                <w:lang w:eastAsia="ru-RU" w:bidi="ru-RU"/>
              </w:rPr>
              <w:t xml:space="preserve"> </w:t>
            </w:r>
            <w:r w:rsidRPr="00266EEC">
              <w:rPr>
                <w:rFonts w:ascii="Times New Roman" w:eastAsia="Times New Roman" w:hAnsi="Times New Roman" w:cs="Times New Roman"/>
                <w:sz w:val="24"/>
                <w:szCs w:val="24"/>
                <w:lang w:eastAsia="ru-RU" w:bidi="ru-RU"/>
              </w:rPr>
              <w:t>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 Тренировочные упражнения. Работа в группах. Учебная игра</w:t>
            </w:r>
          </w:p>
        </w:tc>
      </w:tr>
      <w:tr w:rsidR="00266EEC" w:rsidRPr="00266EEC" w:rsidTr="00C35B39">
        <w:trPr>
          <w:trHeight w:val="2792"/>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lastRenderedPageBreak/>
              <w:t>17-18</w:t>
            </w:r>
          </w:p>
        </w:tc>
        <w:tc>
          <w:tcPr>
            <w:tcW w:w="1619" w:type="pct"/>
            <w:tcBorders>
              <w:top w:val="single" w:sz="4" w:space="0" w:color="auto"/>
              <w:left w:val="single" w:sz="4" w:space="0" w:color="auto"/>
              <w:bottom w:val="single" w:sz="4" w:space="0" w:color="auto"/>
              <w:right w:val="nil"/>
            </w:tcBorders>
            <w:shd w:val="clear" w:color="auto" w:fill="FFFFFF"/>
            <w:vAlign w:val="bottom"/>
          </w:tcPr>
          <w:p w:rsidR="00266EEC" w:rsidRPr="00266EEC" w:rsidRDefault="00266EEC" w:rsidP="00266EEC">
            <w:pPr>
              <w:spacing w:line="250" w:lineRule="exact"/>
              <w:rPr>
                <w:rFonts w:ascii="Times New Roman" w:eastAsia="Times New Roman" w:hAnsi="Times New Roman" w:cs="Times New Roman"/>
                <w:b/>
                <w:bCs/>
                <w:sz w:val="24"/>
                <w:szCs w:val="24"/>
                <w:lang w:eastAsia="ru-RU" w:bidi="ru-RU"/>
              </w:rPr>
            </w:pPr>
            <w:r w:rsidRPr="00266EEC">
              <w:rPr>
                <w:rFonts w:ascii="Times New Roman" w:eastAsia="Times New Roman" w:hAnsi="Times New Roman" w:cs="Times New Roman"/>
                <w:sz w:val="24"/>
                <w:szCs w:val="24"/>
                <w:lang w:eastAsia="ru-RU" w:bidi="ru-RU"/>
              </w:rPr>
              <w:t>Развитие физических качеств: силы, быстроты, прыгучести, выносливости, ловкости, гибкости.</w:t>
            </w:r>
            <w:r w:rsidRPr="00266EEC">
              <w:rPr>
                <w:rFonts w:ascii="Times New Roman" w:eastAsia="Times New Roman" w:hAnsi="Times New Roman" w:cs="Times New Roman"/>
                <w:b/>
                <w:bCs/>
                <w:color w:val="000000"/>
                <w:sz w:val="24"/>
                <w:szCs w:val="24"/>
              </w:rPr>
              <w:t xml:space="preserve"> </w:t>
            </w:r>
            <w:r w:rsidRPr="00266EEC">
              <w:rPr>
                <w:rFonts w:ascii="Times New Roman" w:eastAsia="Times New Roman" w:hAnsi="Times New Roman" w:cs="Times New Roman"/>
                <w:bCs/>
                <w:sz w:val="24"/>
                <w:szCs w:val="24"/>
                <w:lang w:eastAsia="ru-RU" w:bidi="ru-RU"/>
              </w:rPr>
              <w:t>Командные действия.</w:t>
            </w:r>
            <w:r w:rsidRPr="00266EEC">
              <w:rPr>
                <w:rFonts w:ascii="Times New Roman" w:eastAsia="Times New Roman" w:hAnsi="Times New Roman" w:cs="Times New Roman"/>
                <w:b/>
                <w:bCs/>
                <w:sz w:val="24"/>
                <w:szCs w:val="24"/>
                <w:lang w:eastAsia="ru-RU" w:bidi="ru-RU"/>
              </w:rPr>
              <w:t xml:space="preserve"> </w:t>
            </w:r>
            <w:r w:rsidRPr="00266EEC">
              <w:rPr>
                <w:rFonts w:ascii="Times New Roman" w:eastAsia="Times New Roman" w:hAnsi="Times New Roman" w:cs="Times New Roman"/>
                <w:sz w:val="24"/>
                <w:szCs w:val="24"/>
                <w:lang w:eastAsia="ru-RU" w:bidi="ru-RU"/>
              </w:rPr>
              <w:t>Система игры со второй передачи игроком передней линии: приём подачи и первая передача в зону 3 (2), вторая передача игроку зоны 4 (2).</w:t>
            </w:r>
            <w:r w:rsidRPr="00266EEC">
              <w:rPr>
                <w:rFonts w:ascii="Times New Roman" w:eastAsia="Arial Unicode MS" w:hAnsi="Times New Roman" w:cs="Times New Roman"/>
                <w:color w:val="000000"/>
                <w:sz w:val="24"/>
                <w:szCs w:val="24"/>
                <w:lang w:eastAsia="ru-RU" w:bidi="ru-RU"/>
              </w:rPr>
              <w:t xml:space="preserve"> </w:t>
            </w:r>
            <w:r w:rsidRPr="00266EEC">
              <w:rPr>
                <w:rFonts w:ascii="Times New Roman" w:eastAsia="Times New Roman" w:hAnsi="Times New Roman" w:cs="Times New Roman"/>
                <w:sz w:val="24"/>
                <w:szCs w:val="24"/>
                <w:lang w:eastAsia="ru-RU" w:bidi="ru-RU"/>
              </w:rPr>
              <w:t>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 Тренировочные упражнения. Работа в группах. Учебная игра</w:t>
            </w:r>
          </w:p>
        </w:tc>
      </w:tr>
      <w:tr w:rsidR="00266EEC" w:rsidRPr="00266EEC" w:rsidTr="00C35B39">
        <w:trPr>
          <w:trHeight w:val="34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19-20</w:t>
            </w:r>
          </w:p>
        </w:tc>
        <w:tc>
          <w:tcPr>
            <w:tcW w:w="1619" w:type="pct"/>
            <w:tcBorders>
              <w:top w:val="single" w:sz="4" w:space="0" w:color="auto"/>
              <w:left w:val="single" w:sz="4" w:space="0" w:color="auto"/>
              <w:bottom w:val="single" w:sz="4" w:space="0" w:color="auto"/>
              <w:right w:val="nil"/>
            </w:tcBorders>
            <w:shd w:val="clear" w:color="auto" w:fill="FFFFFF"/>
            <w:vAlign w:val="bottom"/>
          </w:tcPr>
          <w:p w:rsidR="00266EEC" w:rsidRPr="00266EEC" w:rsidRDefault="00266EEC" w:rsidP="00266EEC">
            <w:pPr>
              <w:spacing w:line="250" w:lineRule="exact"/>
              <w:rPr>
                <w:rFonts w:ascii="Times New Roman" w:eastAsia="Times New Roman" w:hAnsi="Times New Roman" w:cs="Times New Roman"/>
                <w:b/>
                <w:bCs/>
                <w:sz w:val="24"/>
                <w:szCs w:val="24"/>
                <w:lang w:eastAsia="ru-RU" w:bidi="ru-RU"/>
              </w:rPr>
            </w:pPr>
            <w:r w:rsidRPr="00266EEC">
              <w:rPr>
                <w:rFonts w:ascii="Times New Roman" w:eastAsia="Times New Roman" w:hAnsi="Times New Roman" w:cs="Times New Roman"/>
                <w:sz w:val="24"/>
                <w:szCs w:val="24"/>
                <w:lang w:eastAsia="ru-RU" w:bidi="ru-RU"/>
              </w:rPr>
              <w:t>Развитие физических качеств: силы, быстроты, прыгучести, выносливости, ловкости, гибкости.</w:t>
            </w:r>
            <w:r w:rsidRPr="00266EEC">
              <w:rPr>
                <w:rFonts w:ascii="Times New Roman" w:eastAsia="Times New Roman" w:hAnsi="Times New Roman" w:cs="Times New Roman"/>
                <w:b/>
                <w:bCs/>
                <w:color w:val="000000"/>
                <w:sz w:val="24"/>
                <w:szCs w:val="24"/>
              </w:rPr>
              <w:t xml:space="preserve"> </w:t>
            </w:r>
            <w:r w:rsidRPr="00266EEC">
              <w:rPr>
                <w:rFonts w:ascii="Times New Roman" w:eastAsia="Times New Roman" w:hAnsi="Times New Roman" w:cs="Times New Roman"/>
                <w:bCs/>
                <w:sz w:val="24"/>
                <w:szCs w:val="24"/>
                <w:lang w:eastAsia="ru-RU" w:bidi="ru-RU"/>
              </w:rPr>
              <w:t>Групповые действия волейболистов.</w:t>
            </w:r>
            <w:r w:rsidRPr="00266EEC">
              <w:rPr>
                <w:rFonts w:ascii="Times New Roman" w:eastAsia="Times New Roman" w:hAnsi="Times New Roman" w:cs="Times New Roman"/>
                <w:b/>
                <w:bCs/>
                <w:sz w:val="24"/>
                <w:szCs w:val="24"/>
                <w:lang w:eastAsia="ru-RU" w:bidi="ru-RU"/>
              </w:rPr>
              <w:t xml:space="preserve"> </w:t>
            </w:r>
            <w:r w:rsidRPr="00266EEC">
              <w:rPr>
                <w:rFonts w:ascii="Times New Roman" w:eastAsia="Times New Roman" w:hAnsi="Times New Roman" w:cs="Times New Roman"/>
                <w:sz w:val="24"/>
                <w:szCs w:val="24"/>
                <w:lang w:eastAsia="ru-RU" w:bidi="ru-RU"/>
              </w:rPr>
              <w:t>Взаимодействие при первой передаче игроков зон 3, 4 и 2; 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 Тренировочные упражнения. Работа в группах. Учебная игра</w:t>
            </w:r>
          </w:p>
        </w:tc>
      </w:tr>
      <w:tr w:rsidR="00266EEC" w:rsidRPr="00266EEC" w:rsidTr="00C35B39">
        <w:trPr>
          <w:trHeight w:val="34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21-22</w:t>
            </w:r>
          </w:p>
        </w:tc>
        <w:tc>
          <w:tcPr>
            <w:tcW w:w="1619" w:type="pct"/>
            <w:tcBorders>
              <w:top w:val="single" w:sz="4" w:space="0" w:color="auto"/>
              <w:left w:val="single" w:sz="4" w:space="0" w:color="auto"/>
              <w:bottom w:val="single" w:sz="4" w:space="0" w:color="auto"/>
              <w:right w:val="nil"/>
            </w:tcBorders>
            <w:shd w:val="clear" w:color="auto" w:fill="FFFFFF"/>
            <w:vAlign w:val="bottom"/>
          </w:tcPr>
          <w:p w:rsidR="00266EEC" w:rsidRPr="00266EEC" w:rsidRDefault="00266EEC" w:rsidP="00266EEC">
            <w:pPr>
              <w:spacing w:line="250" w:lineRule="exact"/>
              <w:rPr>
                <w:rFonts w:ascii="Times New Roman" w:eastAsia="Times New Roman" w:hAnsi="Times New Roman" w:cs="Times New Roman"/>
                <w:b/>
                <w:bCs/>
                <w:sz w:val="24"/>
                <w:szCs w:val="24"/>
                <w:lang w:eastAsia="ru-RU" w:bidi="ru-RU"/>
              </w:rPr>
            </w:pPr>
            <w:r w:rsidRPr="00266EEC">
              <w:rPr>
                <w:rFonts w:ascii="Times New Roman" w:eastAsia="Times New Roman" w:hAnsi="Times New Roman" w:cs="Times New Roman"/>
                <w:sz w:val="24"/>
                <w:szCs w:val="24"/>
                <w:lang w:eastAsia="ru-RU" w:bidi="ru-RU"/>
              </w:rPr>
              <w:t>Развитие физических качеств: силы, быстроты, прыгучести, выносливости, ловкости, гибкости.</w:t>
            </w:r>
            <w:r w:rsidRPr="00266EEC">
              <w:rPr>
                <w:rFonts w:ascii="Times New Roman" w:eastAsia="Times New Roman" w:hAnsi="Times New Roman" w:cs="Times New Roman"/>
                <w:b/>
                <w:bCs/>
                <w:color w:val="000000"/>
                <w:sz w:val="24"/>
                <w:szCs w:val="24"/>
              </w:rPr>
              <w:t xml:space="preserve"> </w:t>
            </w:r>
            <w:r w:rsidRPr="00266EEC">
              <w:rPr>
                <w:rFonts w:ascii="Times New Roman" w:eastAsia="Times New Roman" w:hAnsi="Times New Roman" w:cs="Times New Roman"/>
                <w:bCs/>
                <w:sz w:val="24"/>
                <w:szCs w:val="24"/>
                <w:lang w:eastAsia="ru-RU" w:bidi="ru-RU"/>
              </w:rPr>
              <w:t>Групповые действия волейболистов.</w:t>
            </w:r>
            <w:r w:rsidRPr="00266EEC">
              <w:rPr>
                <w:rFonts w:ascii="Times New Roman" w:eastAsia="Times New Roman" w:hAnsi="Times New Roman" w:cs="Times New Roman"/>
                <w:b/>
                <w:bCs/>
                <w:sz w:val="24"/>
                <w:szCs w:val="24"/>
                <w:lang w:eastAsia="ru-RU" w:bidi="ru-RU"/>
              </w:rPr>
              <w:t xml:space="preserve"> </w:t>
            </w:r>
            <w:r w:rsidRPr="00266EEC">
              <w:rPr>
                <w:rFonts w:ascii="Times New Roman" w:eastAsia="Times New Roman" w:hAnsi="Times New Roman" w:cs="Times New Roman"/>
                <w:sz w:val="24"/>
                <w:szCs w:val="24"/>
                <w:lang w:eastAsia="ru-RU" w:bidi="ru-RU"/>
              </w:rPr>
              <w:t>Взаимодействие при второй передаче игроков зон 3, 4, 2;</w:t>
            </w:r>
            <w:r w:rsidRPr="00266EEC">
              <w:rPr>
                <w:rFonts w:ascii="Times New Roman" w:eastAsia="Arial Unicode MS" w:hAnsi="Times New Roman" w:cs="Times New Roman"/>
                <w:color w:val="000000"/>
                <w:sz w:val="24"/>
                <w:szCs w:val="24"/>
                <w:lang w:eastAsia="ru-RU" w:bidi="ru-RU"/>
              </w:rPr>
              <w:t xml:space="preserve"> </w:t>
            </w:r>
            <w:r w:rsidRPr="00266EEC">
              <w:rPr>
                <w:rFonts w:ascii="Times New Roman" w:eastAsia="Times New Roman" w:hAnsi="Times New Roman" w:cs="Times New Roman"/>
                <w:sz w:val="24"/>
                <w:szCs w:val="24"/>
                <w:lang w:eastAsia="ru-RU" w:bidi="ru-RU"/>
              </w:rPr>
              <w:t xml:space="preserve">Учебная игра </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 Тренировочные упражнения. Работа в группах. Учебная игра</w:t>
            </w:r>
          </w:p>
        </w:tc>
      </w:tr>
      <w:tr w:rsidR="00266EEC" w:rsidRPr="00266EEC" w:rsidTr="00C35B39">
        <w:trPr>
          <w:trHeight w:val="34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23-24</w:t>
            </w:r>
          </w:p>
        </w:tc>
        <w:tc>
          <w:tcPr>
            <w:tcW w:w="1619" w:type="pct"/>
            <w:tcBorders>
              <w:top w:val="single" w:sz="4" w:space="0" w:color="auto"/>
              <w:left w:val="single" w:sz="4" w:space="0" w:color="auto"/>
              <w:bottom w:val="single" w:sz="4" w:space="0" w:color="auto"/>
              <w:right w:val="nil"/>
            </w:tcBorders>
            <w:shd w:val="clear" w:color="auto" w:fill="FFFFFF"/>
            <w:vAlign w:val="bottom"/>
          </w:tcPr>
          <w:p w:rsidR="00266EEC" w:rsidRPr="00266EEC" w:rsidRDefault="00266EEC" w:rsidP="00266EEC">
            <w:pPr>
              <w:spacing w:line="250" w:lineRule="exact"/>
              <w:rPr>
                <w:rFonts w:ascii="Times New Roman" w:eastAsia="Times New Roman" w:hAnsi="Times New Roman" w:cs="Times New Roman"/>
                <w:b/>
                <w:bCs/>
                <w:sz w:val="24"/>
                <w:szCs w:val="24"/>
                <w:lang w:eastAsia="ru-RU" w:bidi="ru-RU"/>
              </w:rPr>
            </w:pPr>
            <w:r w:rsidRPr="00266EEC">
              <w:rPr>
                <w:rFonts w:ascii="Times New Roman" w:eastAsia="Times New Roman" w:hAnsi="Times New Roman" w:cs="Times New Roman"/>
                <w:sz w:val="24"/>
                <w:szCs w:val="24"/>
                <w:lang w:eastAsia="ru-RU" w:bidi="ru-RU"/>
              </w:rPr>
              <w:t>Развитие физических качеств: силы, быстроты, прыгучести, выносливости, ловкости, гибкости.</w:t>
            </w:r>
            <w:r w:rsidRPr="00266EEC">
              <w:rPr>
                <w:rFonts w:ascii="Times New Roman" w:eastAsia="Times New Roman" w:hAnsi="Times New Roman" w:cs="Times New Roman"/>
                <w:b/>
                <w:bCs/>
                <w:color w:val="000000"/>
                <w:sz w:val="24"/>
                <w:szCs w:val="24"/>
              </w:rPr>
              <w:t xml:space="preserve"> </w:t>
            </w:r>
            <w:r w:rsidRPr="00266EEC">
              <w:rPr>
                <w:rFonts w:ascii="Times New Roman" w:eastAsia="Times New Roman" w:hAnsi="Times New Roman" w:cs="Times New Roman"/>
                <w:bCs/>
                <w:sz w:val="24"/>
                <w:szCs w:val="24"/>
                <w:lang w:eastAsia="ru-RU" w:bidi="ru-RU"/>
              </w:rPr>
              <w:t>Групповые действия волейболистов.</w:t>
            </w:r>
            <w:r w:rsidRPr="00266EEC">
              <w:rPr>
                <w:rFonts w:ascii="Times New Roman" w:eastAsia="Times New Roman" w:hAnsi="Times New Roman" w:cs="Times New Roman"/>
                <w:b/>
                <w:bCs/>
                <w:sz w:val="24"/>
                <w:szCs w:val="24"/>
                <w:lang w:eastAsia="ru-RU" w:bidi="ru-RU"/>
              </w:rPr>
              <w:t xml:space="preserve"> </w:t>
            </w:r>
            <w:r w:rsidRPr="00266EEC">
              <w:rPr>
                <w:rFonts w:ascii="Times New Roman" w:eastAsia="Times New Roman" w:hAnsi="Times New Roman" w:cs="Times New Roman"/>
                <w:sz w:val="24"/>
                <w:szCs w:val="24"/>
                <w:lang w:eastAsia="ru-RU" w:bidi="ru-RU"/>
              </w:rPr>
              <w:t>Взаимодействие при первой передаче игроков зон 6, 5, 1 и 3, 4, 2 при приёме подачи.</w:t>
            </w:r>
            <w:r w:rsidRPr="00266EEC">
              <w:rPr>
                <w:rFonts w:ascii="Times New Roman" w:eastAsia="Arial Unicode MS" w:hAnsi="Times New Roman" w:cs="Times New Roman"/>
                <w:color w:val="000000"/>
                <w:sz w:val="24"/>
                <w:szCs w:val="24"/>
                <w:lang w:eastAsia="ru-RU" w:bidi="ru-RU"/>
              </w:rPr>
              <w:t xml:space="preserve"> </w:t>
            </w:r>
            <w:r w:rsidRPr="00266EEC">
              <w:rPr>
                <w:rFonts w:ascii="Times New Roman" w:eastAsia="Times New Roman" w:hAnsi="Times New Roman" w:cs="Times New Roman"/>
                <w:sz w:val="24"/>
                <w:szCs w:val="24"/>
                <w:lang w:eastAsia="ru-RU" w:bidi="ru-RU"/>
              </w:rPr>
              <w:t>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 Тренировочные упражнения. Работа в группах. Учебная игра</w:t>
            </w:r>
          </w:p>
        </w:tc>
      </w:tr>
      <w:tr w:rsidR="00266EEC" w:rsidRPr="00266EEC" w:rsidTr="00C35B39">
        <w:trPr>
          <w:trHeight w:val="34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25-26</w:t>
            </w:r>
          </w:p>
        </w:tc>
        <w:tc>
          <w:tcPr>
            <w:tcW w:w="1619" w:type="pct"/>
            <w:tcBorders>
              <w:top w:val="single" w:sz="4" w:space="0" w:color="auto"/>
              <w:left w:val="single" w:sz="4" w:space="0" w:color="auto"/>
              <w:bottom w:val="single" w:sz="4" w:space="0" w:color="auto"/>
              <w:right w:val="nil"/>
            </w:tcBorders>
            <w:shd w:val="clear" w:color="auto" w:fill="FFFFFF"/>
            <w:vAlign w:val="bottom"/>
          </w:tcPr>
          <w:p w:rsidR="00266EEC" w:rsidRPr="00266EEC" w:rsidRDefault="00266EEC" w:rsidP="00266EEC">
            <w:pPr>
              <w:spacing w:line="250" w:lineRule="exact"/>
              <w:rPr>
                <w:rFonts w:ascii="Times New Roman" w:eastAsia="Times New Roman" w:hAnsi="Times New Roman" w:cs="Times New Roman"/>
                <w:b/>
                <w:bCs/>
                <w:sz w:val="24"/>
                <w:szCs w:val="24"/>
                <w:lang w:eastAsia="ru-RU" w:bidi="ru-RU"/>
              </w:rPr>
            </w:pPr>
            <w:r w:rsidRPr="00266EEC">
              <w:rPr>
                <w:rFonts w:ascii="Times New Roman" w:eastAsia="Times New Roman" w:hAnsi="Times New Roman" w:cs="Times New Roman"/>
                <w:sz w:val="24"/>
                <w:szCs w:val="24"/>
                <w:lang w:eastAsia="ru-RU" w:bidi="ru-RU"/>
              </w:rPr>
              <w:t>Развитие физических качеств: силы, быстроты, прыгучести, выносливости, ловкости, гибкости.</w:t>
            </w:r>
            <w:r w:rsidRPr="00266EEC">
              <w:rPr>
                <w:rFonts w:ascii="Times New Roman" w:eastAsia="Times New Roman" w:hAnsi="Times New Roman" w:cs="Times New Roman"/>
                <w:b/>
                <w:bCs/>
                <w:color w:val="000000"/>
                <w:sz w:val="24"/>
                <w:szCs w:val="24"/>
              </w:rPr>
              <w:t xml:space="preserve"> </w:t>
            </w:r>
            <w:r w:rsidRPr="00266EEC">
              <w:rPr>
                <w:rFonts w:ascii="Times New Roman" w:eastAsia="Times New Roman" w:hAnsi="Times New Roman" w:cs="Times New Roman"/>
                <w:bCs/>
                <w:sz w:val="24"/>
                <w:szCs w:val="24"/>
                <w:lang w:eastAsia="ru-RU" w:bidi="ru-RU"/>
              </w:rPr>
              <w:t>Перемещение игроков при  приёме мяча.</w:t>
            </w:r>
            <w:r w:rsidRPr="00266EEC">
              <w:rPr>
                <w:rFonts w:ascii="Times New Roman" w:eastAsia="Times New Roman" w:hAnsi="Times New Roman" w:cs="Times New Roman"/>
                <w:b/>
                <w:bCs/>
                <w:sz w:val="24"/>
                <w:szCs w:val="24"/>
                <w:lang w:eastAsia="ru-RU" w:bidi="ru-RU"/>
              </w:rPr>
              <w:t xml:space="preserve"> </w:t>
            </w:r>
            <w:r w:rsidRPr="00266EEC">
              <w:rPr>
                <w:rFonts w:ascii="Times New Roman" w:eastAsia="Times New Roman" w:hAnsi="Times New Roman" w:cs="Times New Roman"/>
                <w:sz w:val="24"/>
                <w:szCs w:val="24"/>
                <w:lang w:eastAsia="ru-RU" w:bidi="ru-RU"/>
              </w:rPr>
              <w:t>Стойки основная, низкая; ходьба, бег, перемещение приставными шагами лицом, боком (правым, левым), спиной вперед; 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 Тренировочные упражнения. Работа в группах. Учебная игра</w:t>
            </w:r>
          </w:p>
        </w:tc>
      </w:tr>
      <w:tr w:rsidR="00266EEC" w:rsidRPr="00266EEC" w:rsidTr="00C35B39">
        <w:trPr>
          <w:trHeight w:val="34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lastRenderedPageBreak/>
              <w:t>27-28</w:t>
            </w:r>
          </w:p>
        </w:tc>
        <w:tc>
          <w:tcPr>
            <w:tcW w:w="1619"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b/>
                <w:bCs/>
                <w:iCs/>
                <w:lang w:bidi="ru-RU"/>
              </w:rPr>
            </w:pPr>
            <w:r w:rsidRPr="00266EEC">
              <w:rPr>
                <w:rFonts w:ascii="Times New Roman" w:eastAsia="Times New Roman" w:hAnsi="Times New Roman" w:cs="Times New Roman"/>
                <w:sz w:val="24"/>
                <w:szCs w:val="24"/>
                <w:lang w:eastAsia="ru-RU" w:bidi="ru-RU"/>
              </w:rPr>
              <w:t>Развитие физических качеств: силы, быстроты, прыгучести, выносливости, ловкости, гибкости.</w:t>
            </w:r>
            <w:r w:rsidRPr="00266EEC">
              <w:rPr>
                <w:rFonts w:ascii="Times New Roman" w:eastAsia="Times New Roman" w:hAnsi="Times New Roman" w:cs="Times New Roman"/>
                <w:bCs/>
                <w:sz w:val="24"/>
                <w:szCs w:val="24"/>
                <w:lang w:eastAsia="ru-RU" w:bidi="ru-RU"/>
              </w:rPr>
              <w:t xml:space="preserve"> Перемещение игроков при  приёме мяча:</w:t>
            </w:r>
            <w:r w:rsidRPr="00266EEC">
              <w:rPr>
                <w:rFonts w:ascii="Times New Roman" w:eastAsia="Times New Roman" w:hAnsi="Times New Roman" w:cs="Times New Roman"/>
                <w:sz w:val="24"/>
                <w:szCs w:val="24"/>
                <w:lang w:eastAsia="ru-RU" w:bidi="ru-RU"/>
              </w:rPr>
              <w:t xml:space="preserve"> </w:t>
            </w:r>
            <w:r w:rsidRPr="00266EEC">
              <w:rPr>
                <w:rFonts w:ascii="Times New Roman" w:eastAsia="Times New Roman" w:hAnsi="Times New Roman" w:cs="Times New Roman"/>
                <w:bCs/>
                <w:sz w:val="24"/>
                <w:szCs w:val="24"/>
                <w:lang w:eastAsia="ru-RU" w:bidi="ru-RU"/>
              </w:rPr>
              <w:t>двойной шаг, скачок вперед; остановка шагом;</w:t>
            </w:r>
            <w:r w:rsidRPr="00266EEC">
              <w:rPr>
                <w:rFonts w:ascii="Times New Roman" w:eastAsia="Arial Unicode MS" w:hAnsi="Times New Roman" w:cs="Times New Roman"/>
                <w:color w:val="000000"/>
                <w:sz w:val="24"/>
                <w:szCs w:val="24"/>
                <w:lang w:eastAsia="ru-RU" w:bidi="ru-RU"/>
              </w:rPr>
              <w:t xml:space="preserve"> </w:t>
            </w:r>
            <w:r w:rsidRPr="00266EEC">
              <w:rPr>
                <w:rFonts w:ascii="Times New Roman" w:eastAsia="Times New Roman" w:hAnsi="Times New Roman" w:cs="Times New Roman"/>
                <w:bCs/>
                <w:sz w:val="24"/>
                <w:szCs w:val="24"/>
                <w:lang w:eastAsia="ru-RU" w:bidi="ru-RU"/>
              </w:rPr>
              <w:t>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4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29-30</w:t>
            </w:r>
          </w:p>
        </w:tc>
        <w:tc>
          <w:tcPr>
            <w:tcW w:w="1619" w:type="pct"/>
            <w:tcBorders>
              <w:top w:val="single" w:sz="4" w:space="0" w:color="auto"/>
              <w:left w:val="single" w:sz="4" w:space="0" w:color="auto"/>
              <w:bottom w:val="single" w:sz="4" w:space="0" w:color="auto"/>
              <w:right w:val="nil"/>
            </w:tcBorders>
            <w:shd w:val="clear" w:color="auto" w:fill="FFFFFF"/>
            <w:vAlign w:val="bottom"/>
          </w:tcPr>
          <w:p w:rsidR="00266EEC" w:rsidRPr="00266EEC" w:rsidRDefault="00266EEC" w:rsidP="00266EEC">
            <w:pPr>
              <w:spacing w:line="250" w:lineRule="exact"/>
              <w:rPr>
                <w:rFonts w:ascii="Times New Roman" w:eastAsia="Calibri" w:hAnsi="Times New Roman" w:cs="Times New Roman"/>
                <w:b/>
                <w:bCs/>
                <w:iCs/>
                <w:lang w:bidi="ru-RU"/>
              </w:rPr>
            </w:pPr>
            <w:r w:rsidRPr="00266EEC">
              <w:rPr>
                <w:rFonts w:ascii="Times New Roman" w:eastAsia="Times New Roman" w:hAnsi="Times New Roman" w:cs="Times New Roman"/>
                <w:sz w:val="24"/>
                <w:szCs w:val="24"/>
                <w:lang w:eastAsia="ru-RU" w:bidi="ru-RU"/>
              </w:rPr>
              <w:t>Развитие физических качеств: силы, быстроты, прыгучести, выносливости, ловкости, гибкости.</w:t>
            </w:r>
            <w:r w:rsidRPr="00266EEC">
              <w:rPr>
                <w:rFonts w:ascii="Times New Roman" w:eastAsia="Times New Roman" w:hAnsi="Times New Roman" w:cs="Times New Roman"/>
                <w:bCs/>
                <w:sz w:val="24"/>
                <w:szCs w:val="24"/>
                <w:lang w:eastAsia="ru-RU" w:bidi="ru-RU"/>
              </w:rPr>
              <w:t xml:space="preserve"> Перемещение игроков при  приёме мяча:</w:t>
            </w:r>
            <w:r w:rsidRPr="00266EEC">
              <w:rPr>
                <w:rFonts w:ascii="Times New Roman" w:eastAsia="Times New Roman" w:hAnsi="Times New Roman" w:cs="Times New Roman"/>
                <w:sz w:val="24"/>
                <w:szCs w:val="24"/>
                <w:lang w:eastAsia="ru-RU" w:bidi="ru-RU"/>
              </w:rPr>
              <w:t xml:space="preserve"> </w:t>
            </w:r>
            <w:r w:rsidRPr="00266EEC">
              <w:rPr>
                <w:rFonts w:ascii="Times New Roman" w:eastAsia="Times New Roman" w:hAnsi="Times New Roman" w:cs="Times New Roman"/>
                <w:bCs/>
                <w:sz w:val="24"/>
                <w:szCs w:val="24"/>
                <w:lang w:eastAsia="ru-RU" w:bidi="ru-RU"/>
              </w:rPr>
              <w:t>сочетание стоек и перемещений, способов перемещений</w:t>
            </w:r>
            <w:r w:rsidRPr="00266EEC">
              <w:rPr>
                <w:rFonts w:ascii="Times New Roman" w:eastAsia="Arial Unicode MS" w:hAnsi="Times New Roman" w:cs="Times New Roman"/>
                <w:color w:val="000000"/>
                <w:sz w:val="24"/>
                <w:szCs w:val="24"/>
                <w:lang w:eastAsia="ru-RU" w:bidi="ru-RU"/>
              </w:rPr>
              <w:t xml:space="preserve"> </w:t>
            </w:r>
            <w:r w:rsidRPr="00266EEC">
              <w:rPr>
                <w:rFonts w:ascii="Times New Roman" w:eastAsia="Times New Roman" w:hAnsi="Times New Roman" w:cs="Times New Roman"/>
                <w:bCs/>
                <w:sz w:val="24"/>
                <w:szCs w:val="24"/>
                <w:lang w:eastAsia="ru-RU" w:bidi="ru-RU"/>
              </w:rPr>
              <w:t>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3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31-32</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Приём подачи.</w:t>
            </w:r>
          </w:p>
          <w:p w:rsidR="00266EEC" w:rsidRPr="00266EEC" w:rsidRDefault="00266EEC" w:rsidP="00266EEC">
            <w:pPr>
              <w:tabs>
                <w:tab w:val="left" w:pos="426"/>
              </w:tabs>
              <w:spacing w:after="0" w:line="240" w:lineRule="auto"/>
              <w:ind w:firstLine="34"/>
              <w:rPr>
                <w:rFonts w:ascii="Times New Roman" w:eastAsia="Times New Roman" w:hAnsi="Times New Roman" w:cs="Times New Roman"/>
                <w:b/>
                <w:bCs/>
                <w:iCs/>
                <w:sz w:val="24"/>
                <w:szCs w:val="24"/>
                <w:lang w:eastAsia="ru-RU" w:bidi="ru-RU"/>
              </w:rPr>
            </w:pPr>
            <w:r w:rsidRPr="00266EEC">
              <w:rPr>
                <w:rFonts w:ascii="Times New Roman" w:eastAsia="Times New Roman" w:hAnsi="Times New Roman" w:cs="Times New Roman"/>
                <w:bCs/>
                <w:iCs/>
                <w:sz w:val="24"/>
                <w:szCs w:val="24"/>
                <w:lang w:eastAsia="ru-RU" w:bidi="ru-RU"/>
              </w:rPr>
              <w:t>Подающие поочерёдно подают мяч. На противоположной стороне площадки игроки принимают мяч к сетке в зону 3. В зоне 3 игрок отбивает мяч через сетку. Выполнив предварительно передачу над собой. После 3-4 подач принимающие смещаются по кругу.</w:t>
            </w:r>
            <w:r w:rsidRPr="00266EEC">
              <w:rPr>
                <w:rFonts w:ascii="Times New Roman" w:eastAsia="Times New Roman" w:hAnsi="Times New Roman" w:cs="Times New Roman"/>
                <w:bCs/>
                <w:sz w:val="24"/>
                <w:szCs w:val="24"/>
                <w:lang w:eastAsia="ru-RU" w:bidi="ru-RU"/>
              </w:rPr>
              <w:t xml:space="preserve"> </w:t>
            </w:r>
            <w:r w:rsidRPr="00266EEC">
              <w:rPr>
                <w:rFonts w:ascii="Times New Roman" w:eastAsia="Times New Roman" w:hAnsi="Times New Roman" w:cs="Times New Roman"/>
                <w:bCs/>
                <w:iCs/>
                <w:sz w:val="24"/>
                <w:szCs w:val="24"/>
                <w:lang w:eastAsia="ru-RU" w:bidi="ru-RU"/>
              </w:rPr>
              <w:t>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3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33-34</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Перемещение игроков при подаче и приёме мяча.</w:t>
            </w:r>
          </w:p>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Стойки основная, низкая; ходьба, бег, перемещение приставными шагами лицом, боком (правым, левым), спиной вперед; Нижняя прямая (боковая); в стену - расстояние 6-9м, отметка на высоте 2м. 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3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35-36</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Перемещение игроков при подаче и приёме мяча.</w:t>
            </w:r>
          </w:p>
          <w:p w:rsidR="00266EEC" w:rsidRPr="00266EEC" w:rsidRDefault="00266EEC" w:rsidP="00363BCE">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Стойки основная, низкая; двойной шаг, скачок вперед; остановка шагом.</w:t>
            </w:r>
            <w:r w:rsidRPr="00266EEC">
              <w:rPr>
                <w:rFonts w:ascii="Times New Roman" w:eastAsia="Arial Unicode MS" w:hAnsi="Times New Roman" w:cs="Times New Roman"/>
                <w:color w:val="000000"/>
                <w:sz w:val="24"/>
                <w:szCs w:val="24"/>
                <w:lang w:eastAsia="ru-RU" w:bidi="ru-RU"/>
              </w:rPr>
              <w:t xml:space="preserve"> </w:t>
            </w:r>
            <w:r w:rsidRPr="00266EEC">
              <w:rPr>
                <w:rFonts w:ascii="Times New Roman" w:eastAsia="Times New Roman" w:hAnsi="Times New Roman" w:cs="Times New Roman"/>
                <w:bCs/>
                <w:iCs/>
                <w:sz w:val="24"/>
                <w:szCs w:val="24"/>
                <w:lang w:eastAsia="ru-RU" w:bidi="ru-RU"/>
              </w:rPr>
              <w:t>Нижняя прямая (боковая);  через сетку — расстояние 6м, 9м; Учебная игра</w:t>
            </w:r>
            <w:r w:rsidR="00363BCE">
              <w:rPr>
                <w:rFonts w:ascii="Times New Roman" w:eastAsia="Times New Roman" w:hAnsi="Times New Roman" w:cs="Times New Roman"/>
                <w:bCs/>
                <w:iCs/>
                <w:sz w:val="24"/>
                <w:szCs w:val="24"/>
                <w:lang w:eastAsia="ru-RU" w:bidi="ru-RU"/>
              </w:rPr>
              <w:t>.</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3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lastRenderedPageBreak/>
              <w:t>37-38</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Перемещение игроков при подаче и приёме мяча.</w:t>
            </w:r>
          </w:p>
          <w:p w:rsidR="00266EEC" w:rsidRPr="00266EEC" w:rsidRDefault="00266EEC" w:rsidP="00266EEC">
            <w:pPr>
              <w:tabs>
                <w:tab w:val="left" w:pos="426"/>
              </w:tabs>
              <w:spacing w:after="0" w:line="240" w:lineRule="auto"/>
              <w:ind w:firstLine="34"/>
              <w:rPr>
                <w:rFonts w:ascii="Times New Roman" w:eastAsia="Times New Roman" w:hAnsi="Times New Roman" w:cs="Times New Roman"/>
                <w:bCs/>
                <w:sz w:val="24"/>
                <w:szCs w:val="24"/>
                <w:lang w:eastAsia="ru-RU" w:bidi="ru-RU"/>
              </w:rPr>
            </w:pPr>
            <w:r w:rsidRPr="00266EEC">
              <w:rPr>
                <w:rFonts w:ascii="Times New Roman" w:eastAsia="Times New Roman" w:hAnsi="Times New Roman" w:cs="Times New Roman"/>
                <w:bCs/>
                <w:iCs/>
                <w:sz w:val="24"/>
                <w:szCs w:val="24"/>
                <w:lang w:eastAsia="ru-RU" w:bidi="ru-RU"/>
              </w:rPr>
              <w:t>Стойки основная, низкая; сочетание стоек и перемещений, способов перемещений.</w:t>
            </w:r>
            <w:r w:rsidRPr="00266EEC">
              <w:rPr>
                <w:rFonts w:ascii="Times New Roman" w:eastAsia="Times New Roman" w:hAnsi="Times New Roman" w:cs="Times New Roman"/>
                <w:bCs/>
                <w:sz w:val="24"/>
                <w:szCs w:val="24"/>
                <w:lang w:eastAsia="ru-RU" w:bidi="ru-RU"/>
              </w:rPr>
              <w:t xml:space="preserve"> Нижняя прямая (боковая); из-за лицевой линии в пределы площадки, правую, левую половины площадки.</w:t>
            </w:r>
          </w:p>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3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39-40</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Приём подачи</w:t>
            </w:r>
          </w:p>
          <w:p w:rsidR="00266EEC" w:rsidRPr="00266EEC" w:rsidRDefault="00266EEC" w:rsidP="00266EEC">
            <w:pPr>
              <w:tabs>
                <w:tab w:val="left" w:pos="426"/>
              </w:tabs>
              <w:spacing w:after="0" w:line="240" w:lineRule="auto"/>
              <w:ind w:firstLine="34"/>
              <w:rPr>
                <w:rFonts w:ascii="Times New Roman" w:eastAsia="Times New Roman" w:hAnsi="Times New Roman" w:cs="Times New Roman"/>
                <w:b/>
                <w:bCs/>
                <w:iCs/>
                <w:sz w:val="24"/>
                <w:szCs w:val="24"/>
                <w:lang w:eastAsia="ru-RU" w:bidi="ru-RU"/>
              </w:rPr>
            </w:pPr>
            <w:r w:rsidRPr="00266EEC">
              <w:rPr>
                <w:rFonts w:ascii="Times New Roman" w:eastAsia="Times New Roman" w:hAnsi="Times New Roman" w:cs="Times New Roman"/>
                <w:bCs/>
                <w:iCs/>
                <w:sz w:val="24"/>
                <w:szCs w:val="24"/>
                <w:lang w:eastAsia="ru-RU" w:bidi="ru-RU"/>
              </w:rPr>
              <w:t xml:space="preserve">Передача мяча двумя руками сверху на месте. Передача мяча над собой. Прием мяча двумя снизу. Нижняя прямая подача. Учебная игра </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3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41-42</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Приём подачи</w:t>
            </w:r>
          </w:p>
          <w:p w:rsidR="00266EEC" w:rsidRPr="00266EEC" w:rsidRDefault="00266EEC" w:rsidP="00266EEC">
            <w:pPr>
              <w:tabs>
                <w:tab w:val="left" w:pos="426"/>
              </w:tabs>
              <w:spacing w:after="0" w:line="240" w:lineRule="auto"/>
              <w:ind w:firstLine="34"/>
              <w:rPr>
                <w:rFonts w:ascii="Times New Roman" w:eastAsia="Times New Roman" w:hAnsi="Times New Roman" w:cs="Times New Roman"/>
                <w:b/>
                <w:bCs/>
                <w:iCs/>
                <w:sz w:val="24"/>
                <w:szCs w:val="24"/>
                <w:lang w:eastAsia="ru-RU" w:bidi="ru-RU"/>
              </w:rPr>
            </w:pPr>
            <w:r w:rsidRPr="00266EEC">
              <w:rPr>
                <w:rFonts w:ascii="Times New Roman" w:eastAsia="Times New Roman" w:hAnsi="Times New Roman" w:cs="Times New Roman"/>
                <w:bCs/>
                <w:iCs/>
                <w:sz w:val="24"/>
                <w:szCs w:val="24"/>
                <w:lang w:eastAsia="ru-RU" w:bidi="ru-RU"/>
              </w:rPr>
              <w:t>Верхняя прямая подача. Передачи мяча в парах в движении. Передачи в четверках с перемещением из зоны 6 в зоны 3, 2 и из зоны 6 в зоны 3, 4. 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3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43-44</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Приём подачи</w:t>
            </w:r>
          </w:p>
          <w:p w:rsidR="00266EEC" w:rsidRPr="00266EEC" w:rsidRDefault="00266EEC" w:rsidP="00266EEC">
            <w:pPr>
              <w:tabs>
                <w:tab w:val="left" w:pos="426"/>
              </w:tabs>
              <w:spacing w:after="0" w:line="240" w:lineRule="auto"/>
              <w:ind w:firstLine="34"/>
              <w:rPr>
                <w:rFonts w:ascii="Times New Roman" w:eastAsia="Times New Roman" w:hAnsi="Times New Roman" w:cs="Times New Roman"/>
                <w:b/>
                <w:bCs/>
                <w:iCs/>
                <w:sz w:val="24"/>
                <w:szCs w:val="24"/>
                <w:lang w:eastAsia="ru-RU" w:bidi="ru-RU"/>
              </w:rPr>
            </w:pPr>
            <w:r w:rsidRPr="00266EEC">
              <w:rPr>
                <w:rFonts w:ascii="Times New Roman" w:eastAsia="Times New Roman" w:hAnsi="Times New Roman" w:cs="Times New Roman"/>
                <w:bCs/>
                <w:iCs/>
                <w:sz w:val="24"/>
                <w:szCs w:val="24"/>
                <w:lang w:eastAsia="ru-RU" w:bidi="ru-RU"/>
              </w:rPr>
              <w:t xml:space="preserve">Верхняя прямая подача Передачи мяча сверху двумя руками и снизу двумя руками в различных сочетаниях. Учебная игра </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3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45-46</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rPr>
                <w:rFonts w:ascii="Times New Roman" w:eastAsia="Times New Roman" w:hAnsi="Times New Roman" w:cs="Times New Roman"/>
                <w:b/>
                <w:bCs/>
                <w:iCs/>
                <w:sz w:val="24"/>
                <w:szCs w:val="24"/>
                <w:lang w:eastAsia="ru-RU" w:bidi="ru-RU"/>
              </w:rPr>
            </w:pPr>
            <w:r w:rsidRPr="00266EEC">
              <w:rPr>
                <w:rFonts w:ascii="Times New Roman" w:eastAsia="Times New Roman" w:hAnsi="Times New Roman" w:cs="Times New Roman"/>
                <w:bCs/>
                <w:iCs/>
                <w:sz w:val="24"/>
                <w:szCs w:val="24"/>
                <w:lang w:eastAsia="ru-RU" w:bidi="ru-RU"/>
              </w:rPr>
              <w:t xml:space="preserve">Верхняя прямая подача. Прием мяча с подачи. Передачи мяча сверху двумя руками и снизу двумя руками в различных сочетаниях. Учебная игра </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3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47-48</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 xml:space="preserve">Верхняя прямая подача с вращением. Передача из зон 1,6,5 в зону 3. . Прием мяча с подачи. Учебная игра </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25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49-50</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 xml:space="preserve">Верхняя прямая подача с вращением. Прием мяча с подачи в зону 3. Передача из зон 1, 6, 5 в зону 3 с приема подачи. Вторая передача из зоны 3 в зоны 2, 4. Учебно – тренировочная игра </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25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lastRenderedPageBreak/>
              <w:t>51-52</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 xml:space="preserve">Верхняя прямая подача в прыжке. Учебно – тренировочная игра </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363BCE">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 xml:space="preserve">Показ.Тренировочные упражнения. Работа в группах. </w:t>
            </w:r>
          </w:p>
        </w:tc>
      </w:tr>
      <w:tr w:rsidR="00266EEC" w:rsidRPr="00266EEC" w:rsidTr="00C35B39">
        <w:trPr>
          <w:trHeight w:val="25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53-54</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 xml:space="preserve">Верхняя прямая подача в прыжке. Прием мяча с подачи в зону 3. Учебно – тренировочная игра </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 xml:space="preserve">2 </w:t>
            </w:r>
          </w:p>
        </w:tc>
        <w:tc>
          <w:tcPr>
            <w:tcW w:w="881" w:type="pct"/>
            <w:tcBorders>
              <w:bottom w:val="single" w:sz="4" w:space="0" w:color="auto"/>
            </w:tcBorders>
            <w:shd w:val="clear" w:color="auto" w:fill="auto"/>
          </w:tcPr>
          <w:p w:rsidR="00266EEC" w:rsidRPr="00266EEC" w:rsidRDefault="00266EEC" w:rsidP="00363BCE">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 xml:space="preserve">Показ.Тренировочные упражнения. Работа в группах. </w:t>
            </w:r>
          </w:p>
        </w:tc>
      </w:tr>
      <w:tr w:rsidR="00266EEC" w:rsidRPr="00266EEC" w:rsidTr="00C35B39">
        <w:trPr>
          <w:trHeight w:val="25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55-56</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 xml:space="preserve">Верхняя прямая подача в прыжке. Прием мяча с подачи в зону 3.  Вторая передача из зоны 3 в зоны 2, 4. Учебно – тренировочная игра </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1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57-58</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Атакующие удары.</w:t>
            </w:r>
          </w:p>
          <w:p w:rsidR="00266EEC" w:rsidRPr="00266EEC" w:rsidRDefault="00266EEC" w:rsidP="00363BCE">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Прямой нападающий удар; ритм разбега в три шага; ударное движение кистью по мячу: стоя у стены; удар через сетку, подброшенному партнером; удар с передачи.</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363BCE">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 xml:space="preserve">Показ.Тренировочные упражнения. Работа в группах. </w:t>
            </w:r>
          </w:p>
        </w:tc>
      </w:tr>
      <w:tr w:rsidR="00266EEC" w:rsidRPr="00266EEC" w:rsidTr="00C35B39">
        <w:trPr>
          <w:trHeight w:val="31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59-60</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 xml:space="preserve">Прямой нападающий удар. Верхняя прямая подача в прыжке. Прием мяча с подачи в зону 3.  Вторая передача из зоны 3 в зоны 2, 4. Учебно – тренировочная игра </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1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61</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 xml:space="preserve">Нападающий удар с поворотом туловища  Индивидуальное блокирование. Учебно – тренировочная игра </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1</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ind w:firstLine="33"/>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1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62</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Нападающий удар без поворота туловища (с переводом рукой). Групповое блокирование. Учебно – тренировочная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1</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15"/>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63</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Упражнения на развитие прыгучести.</w:t>
            </w:r>
          </w:p>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Прыжковые упражнения с отягощениями и без них.</w:t>
            </w:r>
          </w:p>
          <w:p w:rsidR="00266EEC" w:rsidRPr="00266EEC" w:rsidRDefault="00266EEC" w:rsidP="00363BCE">
            <w:pPr>
              <w:tabs>
                <w:tab w:val="left" w:pos="426"/>
              </w:tabs>
              <w:spacing w:after="0" w:line="240" w:lineRule="auto"/>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 xml:space="preserve">Прыжки с места, с разбега, доставая баскетбольный щит, кольцо. Прямой нападающий удар. </w:t>
            </w:r>
            <w:r w:rsidRPr="00266EEC">
              <w:rPr>
                <w:rFonts w:ascii="Times New Roman" w:eastAsia="Times New Roman" w:hAnsi="Times New Roman" w:cs="Times New Roman"/>
                <w:bCs/>
                <w:iCs/>
                <w:sz w:val="24"/>
                <w:szCs w:val="24"/>
                <w:lang w:eastAsia="ru-RU" w:bidi="ru-RU"/>
              </w:rPr>
              <w:lastRenderedPageBreak/>
              <w:t xml:space="preserve">Верхняя прямая подача в прыжке. Прием мяча с подачи в зону 3.  Вторая передача из зоны 3 в зоны 2, 4. </w:t>
            </w:r>
            <w:r w:rsidR="00363BCE">
              <w:rPr>
                <w:rFonts w:ascii="Times New Roman" w:eastAsia="Times New Roman" w:hAnsi="Times New Roman" w:cs="Times New Roman"/>
                <w:bCs/>
                <w:iCs/>
                <w:sz w:val="24"/>
                <w:szCs w:val="24"/>
                <w:lang w:eastAsia="ru-RU" w:bidi="ru-RU"/>
              </w:rPr>
              <w:t>Учебная игра</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1</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2848"/>
        </w:trPr>
        <w:tc>
          <w:tcPr>
            <w:tcW w:w="422" w:type="pct"/>
            <w:tcBorders>
              <w:top w:val="single" w:sz="4" w:space="0" w:color="auto"/>
              <w:left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lastRenderedPageBreak/>
              <w:t>64</w:t>
            </w:r>
          </w:p>
        </w:tc>
        <w:tc>
          <w:tcPr>
            <w:tcW w:w="1619" w:type="pct"/>
            <w:tcBorders>
              <w:top w:val="single" w:sz="4" w:space="0" w:color="auto"/>
              <w:left w:val="single" w:sz="4" w:space="0" w:color="auto"/>
              <w:right w:val="single" w:sz="4" w:space="0" w:color="auto"/>
            </w:tcBorders>
          </w:tcPr>
          <w:p w:rsidR="00266EEC" w:rsidRPr="00266EEC" w:rsidRDefault="00266EEC" w:rsidP="00266EEC">
            <w:pPr>
              <w:tabs>
                <w:tab w:val="left" w:pos="426"/>
              </w:tabs>
              <w:spacing w:after="0" w:line="240" w:lineRule="auto"/>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Прямой нападающий удар. Верхняя прямая подача в прыжке. Прием мяча с подачи в зону 3.  Вторая передача из зоны 3 в зоны 2, 4. Нападающий удар с поворотом туловища  Индивидуальное блокирование. Учебно – тренировочная игра</w:t>
            </w:r>
          </w:p>
        </w:tc>
        <w:tc>
          <w:tcPr>
            <w:tcW w:w="629" w:type="pct"/>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1</w:t>
            </w:r>
          </w:p>
        </w:tc>
        <w:tc>
          <w:tcPr>
            <w:tcW w:w="881" w:type="pct"/>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C35B39">
        <w:trPr>
          <w:trHeight w:val="36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65</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363BCE">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 xml:space="preserve">Нижняя прямая, верхняя прямая подачи по определенным зонам. Неожиданные передачи мяча через сетку на площадку соперника. </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1</w:t>
            </w:r>
          </w:p>
        </w:tc>
        <w:tc>
          <w:tcPr>
            <w:tcW w:w="881" w:type="pct"/>
            <w:tcBorders>
              <w:bottom w:val="single" w:sz="4" w:space="0" w:color="auto"/>
            </w:tcBorders>
            <w:shd w:val="clear" w:color="auto" w:fill="auto"/>
          </w:tcPr>
          <w:p w:rsidR="00266EEC" w:rsidRPr="00266EEC" w:rsidRDefault="00266EEC" w:rsidP="00363BCE">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 xml:space="preserve">Показ.Тренировочные упражнения. Работа в группах. </w:t>
            </w:r>
          </w:p>
        </w:tc>
      </w:tr>
      <w:tr w:rsidR="00266EEC" w:rsidRPr="00266EEC" w:rsidTr="00C35B39">
        <w:trPr>
          <w:trHeight w:val="36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66-67</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266EEC">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Групповые тактические действия в нападении: взаимодействие  игрока зоны 3 с игроком зоны 2. Учебно – тренировочная игра в  волейбол с заданиями.</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Показ.Тренировочные упражнения. Работа в группах. Учебная игра</w:t>
            </w:r>
          </w:p>
        </w:tc>
      </w:tr>
      <w:tr w:rsidR="00266EEC" w:rsidRPr="00266EEC" w:rsidTr="00363BCE">
        <w:trPr>
          <w:trHeight w:val="1090"/>
        </w:trPr>
        <w:tc>
          <w:tcPr>
            <w:tcW w:w="422" w:type="pct"/>
            <w:tcBorders>
              <w:top w:val="single" w:sz="4" w:space="0" w:color="auto"/>
              <w:left w:val="single" w:sz="4" w:space="0" w:color="auto"/>
              <w:bottom w:val="single" w:sz="4" w:space="0" w:color="auto"/>
              <w:right w:val="nil"/>
            </w:tcBorders>
            <w:shd w:val="clear" w:color="auto" w:fill="FFFFFF"/>
          </w:tcPr>
          <w:p w:rsidR="00266EEC" w:rsidRPr="00266EEC" w:rsidRDefault="00266EEC" w:rsidP="00266EEC">
            <w:pPr>
              <w:spacing w:line="250" w:lineRule="exact"/>
              <w:rPr>
                <w:rFonts w:ascii="Times New Roman" w:eastAsia="Calibri" w:hAnsi="Times New Roman" w:cs="Times New Roman"/>
              </w:rPr>
            </w:pPr>
          </w:p>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68</w:t>
            </w:r>
          </w:p>
          <w:p w:rsidR="00266EEC" w:rsidRPr="00266EEC" w:rsidRDefault="00266EEC" w:rsidP="00266EEC">
            <w:pPr>
              <w:spacing w:line="250" w:lineRule="exact"/>
              <w:rPr>
                <w:rFonts w:ascii="Times New Roman" w:eastAsia="Calibri" w:hAnsi="Times New Roman" w:cs="Times New Roman"/>
              </w:rPr>
            </w:pPr>
            <w:r w:rsidRPr="00266EEC">
              <w:rPr>
                <w:rFonts w:ascii="Times New Roman" w:eastAsia="Calibri" w:hAnsi="Times New Roman" w:cs="Times New Roman"/>
              </w:rPr>
              <w:t>69</w:t>
            </w:r>
          </w:p>
        </w:tc>
        <w:tc>
          <w:tcPr>
            <w:tcW w:w="1619" w:type="pct"/>
            <w:tcBorders>
              <w:top w:val="single" w:sz="4" w:space="0" w:color="auto"/>
              <w:left w:val="single" w:sz="4" w:space="0" w:color="auto"/>
              <w:bottom w:val="single" w:sz="4" w:space="0" w:color="auto"/>
              <w:right w:val="single" w:sz="4" w:space="0" w:color="auto"/>
            </w:tcBorders>
          </w:tcPr>
          <w:p w:rsidR="00266EEC" w:rsidRPr="00266EEC" w:rsidRDefault="00266EEC" w:rsidP="00363BCE">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266EEC">
              <w:rPr>
                <w:rFonts w:ascii="Times New Roman" w:eastAsia="Times New Roman" w:hAnsi="Times New Roman" w:cs="Times New Roman"/>
                <w:bCs/>
                <w:iCs/>
                <w:sz w:val="24"/>
                <w:szCs w:val="24"/>
                <w:lang w:eastAsia="ru-RU" w:bidi="ru-RU"/>
              </w:rPr>
              <w:t xml:space="preserve">Система игры в защите «углом вперед». Учебно – тренировочная игра в волейбол с заданиями. </w:t>
            </w:r>
          </w:p>
        </w:tc>
        <w:tc>
          <w:tcPr>
            <w:tcW w:w="629"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38"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711" w:type="pct"/>
            <w:tcBorders>
              <w:bottom w:val="single" w:sz="4" w:space="0" w:color="auto"/>
            </w:tcBorders>
          </w:tcPr>
          <w:p w:rsidR="00266EEC" w:rsidRPr="00266EEC" w:rsidRDefault="00266EEC" w:rsidP="00266EEC">
            <w:pPr>
              <w:widowControl w:val="0"/>
              <w:spacing w:after="0" w:line="240" w:lineRule="auto"/>
              <w:jc w:val="center"/>
              <w:rPr>
                <w:rFonts w:ascii="Times New Roman" w:eastAsia="Arial Unicode MS" w:hAnsi="Times New Roman" w:cs="Times New Roman"/>
                <w:color w:val="000000"/>
                <w:sz w:val="24"/>
                <w:szCs w:val="24"/>
                <w:lang w:eastAsia="ru-RU" w:bidi="ru-RU"/>
              </w:rPr>
            </w:pPr>
            <w:r w:rsidRPr="00266EEC">
              <w:rPr>
                <w:rFonts w:ascii="Times New Roman" w:eastAsia="Arial Unicode MS" w:hAnsi="Times New Roman" w:cs="Times New Roman"/>
                <w:color w:val="000000"/>
                <w:sz w:val="24"/>
                <w:szCs w:val="24"/>
                <w:lang w:eastAsia="ru-RU" w:bidi="ru-RU"/>
              </w:rPr>
              <w:t>2</w:t>
            </w:r>
          </w:p>
        </w:tc>
        <w:tc>
          <w:tcPr>
            <w:tcW w:w="881" w:type="pct"/>
            <w:tcBorders>
              <w:bottom w:val="single" w:sz="4" w:space="0" w:color="auto"/>
            </w:tcBorders>
            <w:shd w:val="clear" w:color="auto" w:fill="auto"/>
          </w:tcPr>
          <w:p w:rsidR="00266EEC" w:rsidRPr="00266EEC" w:rsidRDefault="00266EEC" w:rsidP="00363BCE">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 xml:space="preserve">Показ.Тренировочные упражнения. </w:t>
            </w:r>
          </w:p>
        </w:tc>
      </w:tr>
      <w:tr w:rsidR="00266EEC" w:rsidRPr="00266EEC" w:rsidTr="00C35B39">
        <w:tc>
          <w:tcPr>
            <w:tcW w:w="422" w:type="pct"/>
          </w:tcPr>
          <w:p w:rsidR="00266EEC" w:rsidRPr="00266EEC" w:rsidRDefault="00266EEC" w:rsidP="00266EEC">
            <w:pPr>
              <w:tabs>
                <w:tab w:val="left" w:pos="426"/>
              </w:tabs>
              <w:spacing w:after="0" w:line="240" w:lineRule="auto"/>
              <w:ind w:firstLine="4"/>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70</w:t>
            </w:r>
          </w:p>
        </w:tc>
        <w:tc>
          <w:tcPr>
            <w:tcW w:w="1619" w:type="pct"/>
            <w:shd w:val="clear" w:color="auto" w:fill="auto"/>
          </w:tcPr>
          <w:p w:rsidR="00266EEC" w:rsidRPr="00266EEC" w:rsidRDefault="00266EEC" w:rsidP="00266EEC">
            <w:pPr>
              <w:tabs>
                <w:tab w:val="left" w:pos="426"/>
              </w:tabs>
              <w:spacing w:after="0" w:line="240" w:lineRule="auto"/>
              <w:ind w:firstLine="4"/>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Организация и судейство учебно-тренировочных игр, соревнований между классами. Проведение разминки тренировочных занятий.</w:t>
            </w:r>
          </w:p>
        </w:tc>
        <w:tc>
          <w:tcPr>
            <w:tcW w:w="629" w:type="pct"/>
            <w:shd w:val="clear" w:color="auto" w:fill="auto"/>
          </w:tcPr>
          <w:p w:rsidR="00266EEC" w:rsidRPr="00266EEC" w:rsidRDefault="00266EEC" w:rsidP="00236BE9">
            <w:pPr>
              <w:tabs>
                <w:tab w:val="left" w:pos="426"/>
              </w:tabs>
              <w:spacing w:after="0" w:line="240" w:lineRule="auto"/>
              <w:jc w:val="center"/>
              <w:rPr>
                <w:rFonts w:ascii="Times New Roman" w:eastAsia="Times New Roman" w:hAnsi="Times New Roman" w:cs="Times New Roman"/>
                <w:sz w:val="24"/>
                <w:szCs w:val="24"/>
                <w:lang w:eastAsia="ru-RU" w:bidi="ru-RU"/>
              </w:rPr>
            </w:pPr>
          </w:p>
        </w:tc>
        <w:tc>
          <w:tcPr>
            <w:tcW w:w="738" w:type="pct"/>
            <w:shd w:val="clear" w:color="auto" w:fill="auto"/>
          </w:tcPr>
          <w:p w:rsidR="00266EEC" w:rsidRPr="00266EEC" w:rsidRDefault="00751AC5" w:rsidP="00751AC5">
            <w:pPr>
              <w:tabs>
                <w:tab w:val="left" w:pos="426"/>
              </w:tabs>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711" w:type="pct"/>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p>
        </w:tc>
        <w:tc>
          <w:tcPr>
            <w:tcW w:w="881" w:type="pct"/>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Учебно-тренировочные игры  Соревнования</w:t>
            </w:r>
          </w:p>
        </w:tc>
      </w:tr>
      <w:tr w:rsidR="00266EEC" w:rsidRPr="00266EEC" w:rsidTr="00C35B39">
        <w:tc>
          <w:tcPr>
            <w:tcW w:w="422" w:type="pct"/>
          </w:tcPr>
          <w:p w:rsidR="00266EEC" w:rsidRPr="00266EEC" w:rsidRDefault="00266EEC" w:rsidP="00266EEC">
            <w:pPr>
              <w:tabs>
                <w:tab w:val="left" w:pos="426"/>
              </w:tabs>
              <w:spacing w:after="0" w:line="240" w:lineRule="auto"/>
              <w:ind w:firstLine="4"/>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71</w:t>
            </w:r>
          </w:p>
        </w:tc>
        <w:tc>
          <w:tcPr>
            <w:tcW w:w="1619" w:type="pct"/>
            <w:shd w:val="clear" w:color="auto" w:fill="auto"/>
          </w:tcPr>
          <w:p w:rsidR="00266EEC" w:rsidRPr="00266EEC" w:rsidRDefault="00266EEC" w:rsidP="00266EEC">
            <w:pPr>
              <w:tabs>
                <w:tab w:val="left" w:pos="426"/>
              </w:tabs>
              <w:spacing w:after="0" w:line="240" w:lineRule="auto"/>
              <w:ind w:firstLine="4"/>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Организация и проведение соревнований на первенство школы по волейболу среди команд юношей и девушек 9 классов.</w:t>
            </w:r>
          </w:p>
        </w:tc>
        <w:tc>
          <w:tcPr>
            <w:tcW w:w="629" w:type="pct"/>
            <w:shd w:val="clear" w:color="auto" w:fill="auto"/>
          </w:tcPr>
          <w:p w:rsidR="00266EEC" w:rsidRPr="00266EEC" w:rsidRDefault="00266EEC" w:rsidP="00266EEC">
            <w:pPr>
              <w:tabs>
                <w:tab w:val="left" w:pos="426"/>
              </w:tabs>
              <w:spacing w:after="0" w:line="240" w:lineRule="auto"/>
              <w:ind w:firstLine="709"/>
              <w:rPr>
                <w:rFonts w:ascii="Times New Roman" w:eastAsia="Times New Roman" w:hAnsi="Times New Roman" w:cs="Times New Roman"/>
                <w:sz w:val="24"/>
                <w:szCs w:val="24"/>
                <w:lang w:eastAsia="ru-RU" w:bidi="ru-RU"/>
              </w:rPr>
            </w:pPr>
          </w:p>
        </w:tc>
        <w:tc>
          <w:tcPr>
            <w:tcW w:w="738" w:type="pct"/>
            <w:shd w:val="clear" w:color="auto" w:fill="auto"/>
          </w:tcPr>
          <w:p w:rsidR="00266EEC" w:rsidRPr="00266EEC" w:rsidRDefault="00266EEC" w:rsidP="00266EEC">
            <w:pPr>
              <w:tabs>
                <w:tab w:val="left" w:pos="426"/>
              </w:tabs>
              <w:spacing w:after="0" w:line="240" w:lineRule="auto"/>
              <w:ind w:firstLine="709"/>
              <w:rPr>
                <w:rFonts w:ascii="Times New Roman" w:eastAsia="Times New Roman" w:hAnsi="Times New Roman" w:cs="Times New Roman"/>
                <w:sz w:val="24"/>
                <w:szCs w:val="24"/>
                <w:lang w:eastAsia="ru-RU" w:bidi="ru-RU"/>
              </w:rPr>
            </w:pPr>
          </w:p>
        </w:tc>
        <w:tc>
          <w:tcPr>
            <w:tcW w:w="711" w:type="pct"/>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 xml:space="preserve">        1</w:t>
            </w:r>
          </w:p>
        </w:tc>
        <w:tc>
          <w:tcPr>
            <w:tcW w:w="881" w:type="pct"/>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Учебно-тренировочные игры  Соревнования</w:t>
            </w:r>
          </w:p>
        </w:tc>
      </w:tr>
      <w:tr w:rsidR="00266EEC" w:rsidRPr="00266EEC" w:rsidTr="00C35B39">
        <w:tc>
          <w:tcPr>
            <w:tcW w:w="422" w:type="pct"/>
          </w:tcPr>
          <w:p w:rsidR="00266EEC" w:rsidRPr="00266EEC" w:rsidRDefault="00266EEC" w:rsidP="00266EEC">
            <w:pPr>
              <w:tabs>
                <w:tab w:val="left" w:pos="426"/>
              </w:tabs>
              <w:spacing w:after="0" w:line="240" w:lineRule="auto"/>
              <w:ind w:firstLine="4"/>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72</w:t>
            </w:r>
          </w:p>
        </w:tc>
        <w:tc>
          <w:tcPr>
            <w:tcW w:w="1619" w:type="pct"/>
            <w:shd w:val="clear" w:color="auto" w:fill="auto"/>
          </w:tcPr>
          <w:p w:rsidR="00266EEC" w:rsidRPr="00266EEC" w:rsidRDefault="00266EEC" w:rsidP="00266EEC">
            <w:pPr>
              <w:tabs>
                <w:tab w:val="left" w:pos="426"/>
              </w:tabs>
              <w:spacing w:after="0" w:line="240" w:lineRule="auto"/>
              <w:ind w:firstLine="4"/>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Товарищеские встречи между командами близлежащих школ</w:t>
            </w:r>
          </w:p>
        </w:tc>
        <w:tc>
          <w:tcPr>
            <w:tcW w:w="629" w:type="pct"/>
            <w:shd w:val="clear" w:color="auto" w:fill="auto"/>
          </w:tcPr>
          <w:p w:rsidR="00266EEC" w:rsidRPr="00266EEC" w:rsidRDefault="00266EEC" w:rsidP="00266EEC">
            <w:pPr>
              <w:tabs>
                <w:tab w:val="left" w:pos="426"/>
              </w:tabs>
              <w:spacing w:after="0" w:line="240" w:lineRule="auto"/>
              <w:ind w:firstLine="709"/>
              <w:rPr>
                <w:rFonts w:ascii="Times New Roman" w:eastAsia="Times New Roman" w:hAnsi="Times New Roman" w:cs="Times New Roman"/>
                <w:sz w:val="24"/>
                <w:szCs w:val="24"/>
                <w:lang w:eastAsia="ru-RU" w:bidi="ru-RU"/>
              </w:rPr>
            </w:pPr>
          </w:p>
        </w:tc>
        <w:tc>
          <w:tcPr>
            <w:tcW w:w="738" w:type="pct"/>
            <w:shd w:val="clear" w:color="auto" w:fill="auto"/>
          </w:tcPr>
          <w:p w:rsidR="00266EEC" w:rsidRPr="00266EEC" w:rsidRDefault="00266EEC" w:rsidP="00266EEC">
            <w:pPr>
              <w:tabs>
                <w:tab w:val="left" w:pos="426"/>
              </w:tabs>
              <w:spacing w:after="0" w:line="240" w:lineRule="auto"/>
              <w:ind w:firstLine="709"/>
              <w:rPr>
                <w:rFonts w:ascii="Times New Roman" w:eastAsia="Times New Roman" w:hAnsi="Times New Roman" w:cs="Times New Roman"/>
                <w:sz w:val="24"/>
                <w:szCs w:val="24"/>
                <w:lang w:eastAsia="ru-RU" w:bidi="ru-RU"/>
              </w:rPr>
            </w:pPr>
          </w:p>
        </w:tc>
        <w:tc>
          <w:tcPr>
            <w:tcW w:w="711" w:type="pct"/>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 xml:space="preserve">        1</w:t>
            </w:r>
          </w:p>
        </w:tc>
        <w:tc>
          <w:tcPr>
            <w:tcW w:w="881" w:type="pct"/>
            <w:shd w:val="clear" w:color="auto" w:fill="auto"/>
          </w:tcPr>
          <w:p w:rsidR="00266EEC" w:rsidRPr="00266EEC" w:rsidRDefault="00266EEC" w:rsidP="00266EEC">
            <w:pPr>
              <w:tabs>
                <w:tab w:val="left" w:pos="426"/>
              </w:tabs>
              <w:spacing w:after="0" w:line="240" w:lineRule="auto"/>
              <w:rPr>
                <w:rFonts w:ascii="Times New Roman" w:eastAsia="Times New Roman" w:hAnsi="Times New Roman" w:cs="Times New Roman"/>
                <w:sz w:val="24"/>
                <w:szCs w:val="24"/>
                <w:lang w:eastAsia="ru-RU" w:bidi="ru-RU"/>
              </w:rPr>
            </w:pPr>
            <w:r w:rsidRPr="00266EEC">
              <w:rPr>
                <w:rFonts w:ascii="Times New Roman" w:eastAsia="Times New Roman" w:hAnsi="Times New Roman" w:cs="Times New Roman"/>
                <w:sz w:val="24"/>
                <w:szCs w:val="24"/>
                <w:lang w:eastAsia="ru-RU" w:bidi="ru-RU"/>
              </w:rPr>
              <w:t>Учебно-тренировочные игры  Соревнования</w:t>
            </w:r>
          </w:p>
        </w:tc>
      </w:tr>
      <w:tr w:rsidR="00236BE9" w:rsidRPr="00266EEC" w:rsidTr="00C35B39">
        <w:tc>
          <w:tcPr>
            <w:tcW w:w="422" w:type="pct"/>
          </w:tcPr>
          <w:p w:rsidR="00236BE9" w:rsidRPr="00266EEC" w:rsidRDefault="00236BE9" w:rsidP="00266EEC">
            <w:pPr>
              <w:tabs>
                <w:tab w:val="left" w:pos="426"/>
              </w:tabs>
              <w:spacing w:after="0" w:line="240" w:lineRule="auto"/>
              <w:ind w:firstLine="4"/>
              <w:rPr>
                <w:rFonts w:ascii="Times New Roman" w:eastAsia="Times New Roman" w:hAnsi="Times New Roman" w:cs="Times New Roman"/>
                <w:sz w:val="24"/>
                <w:szCs w:val="24"/>
                <w:lang w:eastAsia="ru-RU" w:bidi="ru-RU"/>
              </w:rPr>
            </w:pPr>
          </w:p>
        </w:tc>
        <w:tc>
          <w:tcPr>
            <w:tcW w:w="1619" w:type="pct"/>
            <w:shd w:val="clear" w:color="auto" w:fill="auto"/>
          </w:tcPr>
          <w:p w:rsidR="00236BE9" w:rsidRPr="00266EEC" w:rsidRDefault="00236BE9" w:rsidP="00236BE9">
            <w:pPr>
              <w:tabs>
                <w:tab w:val="left" w:pos="426"/>
              </w:tabs>
              <w:spacing w:after="0" w:line="240" w:lineRule="auto"/>
              <w:rPr>
                <w:rFonts w:ascii="Times New Roman" w:eastAsia="Times New Roman" w:hAnsi="Times New Roman" w:cs="Times New Roman"/>
                <w:b/>
                <w:sz w:val="24"/>
                <w:szCs w:val="24"/>
                <w:lang w:eastAsia="ru-RU" w:bidi="ru-RU"/>
              </w:rPr>
            </w:pPr>
            <w:r w:rsidRPr="00266EEC">
              <w:rPr>
                <w:rFonts w:ascii="Times New Roman" w:eastAsia="Times New Roman" w:hAnsi="Times New Roman" w:cs="Times New Roman"/>
                <w:b/>
                <w:sz w:val="24"/>
                <w:szCs w:val="24"/>
                <w:lang w:eastAsia="ru-RU" w:bidi="ru-RU"/>
              </w:rPr>
              <w:t>Всего</w:t>
            </w:r>
          </w:p>
        </w:tc>
        <w:tc>
          <w:tcPr>
            <w:tcW w:w="629" w:type="pct"/>
            <w:shd w:val="clear" w:color="auto" w:fill="auto"/>
          </w:tcPr>
          <w:p w:rsidR="00236BE9" w:rsidRPr="00266EEC" w:rsidRDefault="00751AC5" w:rsidP="00266EEC">
            <w:pPr>
              <w:tabs>
                <w:tab w:val="left" w:pos="426"/>
              </w:tabs>
              <w:spacing w:after="0" w:line="240" w:lineRule="auto"/>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      72</w:t>
            </w:r>
          </w:p>
        </w:tc>
        <w:tc>
          <w:tcPr>
            <w:tcW w:w="738" w:type="pct"/>
            <w:shd w:val="clear" w:color="auto" w:fill="auto"/>
          </w:tcPr>
          <w:p w:rsidR="00236BE9" w:rsidRPr="00266EEC" w:rsidRDefault="00751AC5" w:rsidP="00751AC5">
            <w:pPr>
              <w:tabs>
                <w:tab w:val="left" w:pos="426"/>
              </w:tabs>
              <w:spacing w:after="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6</w:t>
            </w:r>
          </w:p>
        </w:tc>
        <w:tc>
          <w:tcPr>
            <w:tcW w:w="711" w:type="pct"/>
          </w:tcPr>
          <w:p w:rsidR="00236BE9" w:rsidRPr="00266EEC" w:rsidRDefault="00751AC5" w:rsidP="00266EEC">
            <w:pPr>
              <w:tabs>
                <w:tab w:val="left" w:pos="426"/>
              </w:tabs>
              <w:spacing w:after="0" w:line="240" w:lineRule="auto"/>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      66</w:t>
            </w:r>
          </w:p>
        </w:tc>
        <w:tc>
          <w:tcPr>
            <w:tcW w:w="881" w:type="pct"/>
            <w:shd w:val="clear" w:color="auto" w:fill="auto"/>
          </w:tcPr>
          <w:p w:rsidR="00236BE9" w:rsidRPr="00266EEC" w:rsidRDefault="00236BE9" w:rsidP="00266EEC">
            <w:pPr>
              <w:tabs>
                <w:tab w:val="left" w:pos="426"/>
              </w:tabs>
              <w:spacing w:after="0" w:line="240" w:lineRule="auto"/>
              <w:ind w:firstLine="709"/>
              <w:rPr>
                <w:rFonts w:ascii="Times New Roman" w:eastAsia="Times New Roman" w:hAnsi="Times New Roman" w:cs="Times New Roman"/>
                <w:sz w:val="24"/>
                <w:szCs w:val="24"/>
                <w:lang w:eastAsia="ru-RU" w:bidi="ru-RU"/>
              </w:rPr>
            </w:pPr>
          </w:p>
        </w:tc>
      </w:tr>
    </w:tbl>
    <w:p w:rsidR="00681C7D" w:rsidRDefault="00681C7D" w:rsidP="00363B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учебного плана программы</w:t>
      </w:r>
    </w:p>
    <w:p w:rsidR="00681C7D" w:rsidRDefault="00681C7D" w:rsidP="004F06A7">
      <w:pPr>
        <w:spacing w:after="0" w:line="240" w:lineRule="auto"/>
        <w:ind w:firstLine="709"/>
        <w:jc w:val="center"/>
        <w:rPr>
          <w:rFonts w:ascii="Times New Roman" w:hAnsi="Times New Roman" w:cs="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7282"/>
      </w:tblGrid>
      <w:tr w:rsidR="00681C7D" w:rsidRPr="00681C7D" w:rsidTr="00751AC5">
        <w:trPr>
          <w:trHeight w:val="565"/>
        </w:trPr>
        <w:tc>
          <w:tcPr>
            <w:tcW w:w="2096" w:type="dxa"/>
            <w:tcBorders>
              <w:top w:val="single" w:sz="4" w:space="0" w:color="auto"/>
              <w:left w:val="single" w:sz="4" w:space="0" w:color="auto"/>
              <w:right w:val="single" w:sz="4" w:space="0" w:color="auto"/>
            </w:tcBorders>
            <w:hideMark/>
          </w:tcPr>
          <w:p w:rsidR="00681C7D" w:rsidRPr="00681C7D" w:rsidRDefault="00681C7D" w:rsidP="00681C7D">
            <w:pPr>
              <w:tabs>
                <w:tab w:val="left" w:pos="426"/>
              </w:tabs>
              <w:spacing w:after="0" w:line="240" w:lineRule="auto"/>
              <w:ind w:firstLine="34"/>
              <w:rPr>
                <w:rFonts w:ascii="Times New Roman" w:eastAsia="Times New Roman" w:hAnsi="Times New Roman" w:cs="Times New Roman"/>
                <w:b/>
                <w:bCs/>
                <w:iCs/>
                <w:sz w:val="24"/>
                <w:szCs w:val="24"/>
                <w:lang w:eastAsia="ru-RU" w:bidi="ru-RU"/>
              </w:rPr>
            </w:pPr>
            <w:r w:rsidRPr="00681C7D">
              <w:rPr>
                <w:rFonts w:ascii="Times New Roman" w:eastAsia="Times New Roman" w:hAnsi="Times New Roman" w:cs="Times New Roman"/>
                <w:b/>
                <w:bCs/>
                <w:iCs/>
                <w:sz w:val="24"/>
                <w:szCs w:val="24"/>
                <w:lang w:eastAsia="ru-RU" w:bidi="ru-RU"/>
              </w:rPr>
              <w:t>Основная</w:t>
            </w:r>
          </w:p>
          <w:p w:rsidR="00681C7D" w:rsidRPr="00681C7D" w:rsidRDefault="00681C7D" w:rsidP="00681C7D">
            <w:pPr>
              <w:tabs>
                <w:tab w:val="left" w:pos="426"/>
              </w:tabs>
              <w:spacing w:after="0" w:line="240" w:lineRule="auto"/>
              <w:ind w:firstLine="34"/>
              <w:rPr>
                <w:rFonts w:ascii="Times New Roman" w:eastAsia="Times New Roman" w:hAnsi="Times New Roman" w:cs="Times New Roman"/>
                <w:b/>
                <w:bCs/>
                <w:iCs/>
                <w:sz w:val="24"/>
                <w:szCs w:val="24"/>
                <w:lang w:eastAsia="ru-RU" w:bidi="ru-RU"/>
              </w:rPr>
            </w:pPr>
            <w:r w:rsidRPr="00681C7D">
              <w:rPr>
                <w:rFonts w:ascii="Times New Roman" w:eastAsia="Times New Roman" w:hAnsi="Times New Roman" w:cs="Times New Roman"/>
                <w:b/>
                <w:bCs/>
                <w:iCs/>
                <w:sz w:val="24"/>
                <w:szCs w:val="24"/>
                <w:lang w:eastAsia="ru-RU" w:bidi="ru-RU"/>
              </w:rPr>
              <w:t>направленность</w:t>
            </w:r>
          </w:p>
        </w:tc>
        <w:tc>
          <w:tcPr>
            <w:tcW w:w="7282" w:type="dxa"/>
            <w:tcBorders>
              <w:top w:val="single" w:sz="4" w:space="0" w:color="auto"/>
              <w:left w:val="single" w:sz="4" w:space="0" w:color="auto"/>
              <w:right w:val="single" w:sz="4" w:space="0" w:color="auto"/>
            </w:tcBorders>
            <w:hideMark/>
          </w:tcPr>
          <w:p w:rsidR="00681C7D" w:rsidRPr="00681C7D" w:rsidRDefault="00714316" w:rsidP="00714316">
            <w:pPr>
              <w:tabs>
                <w:tab w:val="left" w:pos="426"/>
              </w:tabs>
              <w:spacing w:after="0" w:line="240" w:lineRule="auto"/>
              <w:ind w:firstLine="709"/>
              <w:rPr>
                <w:rFonts w:ascii="Times New Roman" w:eastAsia="Times New Roman" w:hAnsi="Times New Roman" w:cs="Times New Roman"/>
                <w:b/>
                <w:bCs/>
                <w:iCs/>
                <w:sz w:val="24"/>
                <w:szCs w:val="24"/>
                <w:lang w:eastAsia="ru-RU" w:bidi="ru-RU"/>
              </w:rPr>
            </w:pPr>
            <w:r>
              <w:rPr>
                <w:rFonts w:ascii="Times New Roman" w:eastAsia="Times New Roman" w:hAnsi="Times New Roman" w:cs="Times New Roman"/>
                <w:b/>
                <w:bCs/>
                <w:iCs/>
                <w:sz w:val="24"/>
                <w:szCs w:val="24"/>
                <w:lang w:eastAsia="ru-RU" w:bidi="ru-RU"/>
              </w:rPr>
              <w:t>Программный материал</w:t>
            </w:r>
          </w:p>
        </w:tc>
      </w:tr>
      <w:tr w:rsidR="00681C7D" w:rsidRPr="00681C7D" w:rsidTr="00681C7D">
        <w:tc>
          <w:tcPr>
            <w:tcW w:w="2096"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 xml:space="preserve">1.Основы знаний </w:t>
            </w:r>
          </w:p>
        </w:tc>
        <w:tc>
          <w:tcPr>
            <w:tcW w:w="7282"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ind w:firstLine="65"/>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Правила игры в волейбол. Организация и судейство соревнований по волейболу. Жестикуляция судей. Правила техники безопасности при занятиях волейболом. Технико-тактические действия в защите и в нападении.</w:t>
            </w:r>
          </w:p>
        </w:tc>
      </w:tr>
      <w:tr w:rsidR="00681C7D" w:rsidRPr="00681C7D" w:rsidTr="00681C7D">
        <w:tc>
          <w:tcPr>
            <w:tcW w:w="2096"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2.Освоение техникой передвижений</w:t>
            </w:r>
          </w:p>
        </w:tc>
        <w:tc>
          <w:tcPr>
            <w:tcW w:w="7282"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ind w:firstLine="65"/>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Стойка игрока. Перемещения  в стойке приставными шагами боком, лицом и спиной вперед. Ходьба, бег и выполнение заданий (сесть на пол, встать, подпрыгнуть и т. д.)</w:t>
            </w:r>
          </w:p>
        </w:tc>
      </w:tr>
      <w:tr w:rsidR="00681C7D" w:rsidRPr="00681C7D" w:rsidTr="00681C7D">
        <w:tc>
          <w:tcPr>
            <w:tcW w:w="2096"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3.Освоение техники приемов и передач мяча</w:t>
            </w:r>
          </w:p>
        </w:tc>
        <w:tc>
          <w:tcPr>
            <w:tcW w:w="7282"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ind w:firstLine="65"/>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Передачи мяча сверху и снизу двумя руками на месте и после перемещений. Передачи над собой, перед собой. Во встречных колоннах через сетку с переходом в конец противоположной колонны.</w:t>
            </w:r>
          </w:p>
        </w:tc>
      </w:tr>
      <w:tr w:rsidR="00681C7D" w:rsidRPr="00681C7D" w:rsidTr="00681C7D">
        <w:tc>
          <w:tcPr>
            <w:tcW w:w="2096"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4.Освоение техники  подачи мяча и приема подач.</w:t>
            </w:r>
          </w:p>
        </w:tc>
        <w:tc>
          <w:tcPr>
            <w:tcW w:w="7282"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ind w:firstLine="65"/>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Верхняя прямая подача через сетку из-за лицевой линии. Верхняя прямая подача на количество попаданий на противоположную площадку. Прием подачи через сетку.</w:t>
            </w:r>
          </w:p>
        </w:tc>
      </w:tr>
      <w:tr w:rsidR="00681C7D" w:rsidRPr="00681C7D" w:rsidTr="00681C7D">
        <w:trPr>
          <w:trHeight w:val="701"/>
        </w:trPr>
        <w:tc>
          <w:tcPr>
            <w:tcW w:w="2096"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5.Освоение техники прямого нападающего удара и овладение техникой защитных действий</w:t>
            </w:r>
          </w:p>
        </w:tc>
        <w:tc>
          <w:tcPr>
            <w:tcW w:w="7282"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Прямой нападающий удар после подбрасывания мяча партнером. Нападающий удар с разбега из зоны 2, 4 с передачи мяча игроком из зоны 3. Блокирование нападающего удара (индивидуальное и групповое). Страховка.</w:t>
            </w:r>
          </w:p>
        </w:tc>
      </w:tr>
      <w:tr w:rsidR="00681C7D" w:rsidRPr="00681C7D" w:rsidTr="00681C7D">
        <w:tc>
          <w:tcPr>
            <w:tcW w:w="2096"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ind w:firstLine="34"/>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6</w:t>
            </w:r>
            <w:r w:rsidRPr="00681C7D">
              <w:rPr>
                <w:rFonts w:ascii="Times New Roman" w:eastAsia="Times New Roman" w:hAnsi="Times New Roman" w:cs="Times New Roman"/>
                <w:bCs/>
                <w:iCs/>
                <w:sz w:val="24"/>
                <w:szCs w:val="24"/>
                <w:lang w:eastAsia="ru-RU" w:bidi="ru-RU"/>
              </w:rPr>
              <w:t>.Овладение тактикой игры в нападении.</w:t>
            </w:r>
          </w:p>
        </w:tc>
        <w:tc>
          <w:tcPr>
            <w:tcW w:w="7282"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Выполнение подач в определенные зоны. Групповые действия – взаимодействие игроков зоны 6 с игроком зоны 3, а игрока  зоны 3 с игроком зоны 2 и 4. Командные тактические действия через игрока передней линии без изменения позиций игроков.</w:t>
            </w:r>
          </w:p>
        </w:tc>
      </w:tr>
      <w:tr w:rsidR="00681C7D" w:rsidRPr="00681C7D" w:rsidTr="00681C7D">
        <w:tc>
          <w:tcPr>
            <w:tcW w:w="2096"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7.Овладение тактикой игры в защите</w:t>
            </w:r>
          </w:p>
        </w:tc>
        <w:tc>
          <w:tcPr>
            <w:tcW w:w="7282"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Выбор способа приема мяча. Взаимодействие игроков задней линии с игроками передней линии. Система игры в защите «углом вперед».</w:t>
            </w:r>
          </w:p>
        </w:tc>
      </w:tr>
      <w:tr w:rsidR="00681C7D" w:rsidRPr="00681C7D" w:rsidTr="00681C7D">
        <w:tc>
          <w:tcPr>
            <w:tcW w:w="2096"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ind w:firstLine="34"/>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8.Овладение организаторскими способностями</w:t>
            </w:r>
          </w:p>
        </w:tc>
        <w:tc>
          <w:tcPr>
            <w:tcW w:w="7282" w:type="dxa"/>
            <w:tcBorders>
              <w:top w:val="single" w:sz="4" w:space="0" w:color="auto"/>
              <w:left w:val="single" w:sz="4" w:space="0" w:color="auto"/>
              <w:bottom w:val="single" w:sz="4" w:space="0" w:color="auto"/>
              <w:right w:val="single" w:sz="4" w:space="0" w:color="auto"/>
            </w:tcBorders>
            <w:hideMark/>
          </w:tcPr>
          <w:p w:rsidR="00681C7D" w:rsidRPr="00681C7D" w:rsidRDefault="00681C7D" w:rsidP="00681C7D">
            <w:pPr>
              <w:tabs>
                <w:tab w:val="left" w:pos="426"/>
              </w:tabs>
              <w:spacing w:after="0" w:line="240" w:lineRule="auto"/>
              <w:rPr>
                <w:rFonts w:ascii="Times New Roman" w:eastAsia="Times New Roman" w:hAnsi="Times New Roman" w:cs="Times New Roman"/>
                <w:bCs/>
                <w:iCs/>
                <w:sz w:val="24"/>
                <w:szCs w:val="24"/>
                <w:lang w:eastAsia="ru-RU" w:bidi="ru-RU"/>
              </w:rPr>
            </w:pPr>
            <w:r w:rsidRPr="00681C7D">
              <w:rPr>
                <w:rFonts w:ascii="Times New Roman" w:eastAsia="Times New Roman" w:hAnsi="Times New Roman" w:cs="Times New Roman"/>
                <w:bCs/>
                <w:iCs/>
                <w:sz w:val="24"/>
                <w:szCs w:val="24"/>
                <w:lang w:eastAsia="ru-RU" w:bidi="ru-RU"/>
              </w:rPr>
              <w:t>Организация и судейство учебно-тренировочных игр, соревнований между классами. Проведение разминки тренировочных занятий. Товарищеские встречи со сборными командами близлежащих школ</w:t>
            </w:r>
          </w:p>
        </w:tc>
      </w:tr>
    </w:tbl>
    <w:p w:rsidR="00681C7D" w:rsidRDefault="00681C7D" w:rsidP="00714316">
      <w:pPr>
        <w:spacing w:after="0" w:line="240" w:lineRule="auto"/>
        <w:ind w:firstLine="709"/>
        <w:jc w:val="both"/>
        <w:rPr>
          <w:rFonts w:ascii="Times New Roman" w:hAnsi="Times New Roman" w:cs="Times New Roman"/>
          <w:sz w:val="28"/>
          <w:szCs w:val="28"/>
        </w:rPr>
      </w:pPr>
    </w:p>
    <w:p w:rsidR="00714316" w:rsidRPr="00714316" w:rsidRDefault="00714316" w:rsidP="00714316">
      <w:pPr>
        <w:tabs>
          <w:tab w:val="left" w:pos="426"/>
        </w:tabs>
        <w:spacing w:after="0" w:line="240" w:lineRule="auto"/>
        <w:ind w:firstLine="709"/>
        <w:jc w:val="center"/>
        <w:rPr>
          <w:rFonts w:ascii="Times New Roman" w:eastAsia="Times New Roman" w:hAnsi="Times New Roman" w:cs="Times New Roman"/>
          <w:b/>
          <w:sz w:val="28"/>
          <w:szCs w:val="28"/>
          <w:lang w:eastAsia="ru-RU"/>
        </w:rPr>
      </w:pPr>
      <w:r w:rsidRPr="00714316">
        <w:rPr>
          <w:rFonts w:ascii="Times New Roman" w:eastAsia="Times New Roman" w:hAnsi="Times New Roman" w:cs="Times New Roman"/>
          <w:b/>
          <w:sz w:val="28"/>
          <w:szCs w:val="28"/>
          <w:lang w:eastAsia="ru-RU"/>
        </w:rPr>
        <w:t>Планируемые результаты</w:t>
      </w:r>
    </w:p>
    <w:p w:rsidR="00C80650" w:rsidRDefault="00714316"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714316">
        <w:rPr>
          <w:rFonts w:ascii="Times New Roman" w:eastAsia="Times New Roman" w:hAnsi="Times New Roman" w:cs="Times New Roman"/>
          <w:b/>
          <w:sz w:val="28"/>
          <w:szCs w:val="28"/>
          <w:lang w:eastAsia="ru-RU"/>
        </w:rPr>
        <w:t>Личностные результаты</w:t>
      </w:r>
      <w:r w:rsidR="00C80650">
        <w:rPr>
          <w:rFonts w:ascii="Times New Roman" w:eastAsia="Times New Roman" w:hAnsi="Times New Roman" w:cs="Times New Roman"/>
          <w:sz w:val="28"/>
          <w:szCs w:val="28"/>
          <w:lang w:eastAsia="ru-RU"/>
        </w:rPr>
        <w:t xml:space="preserve">: </w:t>
      </w:r>
    </w:p>
    <w:p w:rsid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80650">
        <w:rPr>
          <w:rFonts w:ascii="Times New Roman" w:eastAsia="Times New Roman" w:hAnsi="Times New Roman" w:cs="Times New Roman"/>
          <w:sz w:val="28"/>
          <w:szCs w:val="28"/>
          <w:lang w:eastAsia="ru-RU"/>
        </w:rPr>
        <w:t xml:space="preserve">Адаптация ребенка к условиям детско-взрослой общности; </w:t>
      </w:r>
    </w:p>
    <w:p w:rsid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C80650">
        <w:rPr>
          <w:rFonts w:ascii="Times New Roman" w:eastAsia="Times New Roman" w:hAnsi="Times New Roman" w:cs="Times New Roman"/>
          <w:sz w:val="28"/>
          <w:szCs w:val="28"/>
          <w:lang w:eastAsia="ru-RU"/>
        </w:rPr>
        <w:t xml:space="preserve">Удовлетворенность ребенком своей деятельностью в объединении дополнительного образования, самореализация; </w:t>
      </w:r>
    </w:p>
    <w:p w:rsid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xml:space="preserve">3.Повышение творческой активности ребенка, проявление инициативы и любознательности; </w:t>
      </w:r>
    </w:p>
    <w:p w:rsid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C80650">
        <w:rPr>
          <w:rFonts w:ascii="Times New Roman" w:eastAsia="Times New Roman" w:hAnsi="Times New Roman" w:cs="Times New Roman"/>
          <w:sz w:val="28"/>
          <w:szCs w:val="28"/>
          <w:lang w:eastAsia="ru-RU"/>
        </w:rPr>
        <w:t xml:space="preserve">Формирование ценностных ориентаций; </w:t>
      </w:r>
    </w:p>
    <w:p w:rsid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C80650">
        <w:rPr>
          <w:rFonts w:ascii="Times New Roman" w:eastAsia="Times New Roman" w:hAnsi="Times New Roman" w:cs="Times New Roman"/>
          <w:sz w:val="28"/>
          <w:szCs w:val="28"/>
          <w:lang w:eastAsia="ru-RU"/>
        </w:rPr>
        <w:t xml:space="preserve">Формирование мотивов к конструктивному взаимодействию и сотрудничеству со сверстниками и педагогами; </w:t>
      </w:r>
    </w:p>
    <w:p w:rsid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C80650">
        <w:rPr>
          <w:rFonts w:ascii="Times New Roman" w:eastAsia="Times New Roman" w:hAnsi="Times New Roman" w:cs="Times New Roman"/>
          <w:sz w:val="28"/>
          <w:szCs w:val="28"/>
          <w:lang w:eastAsia="ru-RU"/>
        </w:rPr>
        <w:t xml:space="preserve">Навыки в изложении своих мыслей, взглядов; </w:t>
      </w:r>
    </w:p>
    <w:p w:rsid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Pr="00C80650">
        <w:rPr>
          <w:rFonts w:ascii="Times New Roman" w:eastAsia="Times New Roman" w:hAnsi="Times New Roman" w:cs="Times New Roman"/>
          <w:sz w:val="28"/>
          <w:szCs w:val="28"/>
          <w:lang w:eastAsia="ru-RU"/>
        </w:rPr>
        <w:t xml:space="preserve">Навыки конструктивного взаимодействия в конфликтных ситуациях, толерантное отношение; </w:t>
      </w:r>
    </w:p>
    <w:p w:rsidR="00714316" w:rsidRP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C80650">
        <w:rPr>
          <w:rFonts w:ascii="Times New Roman" w:eastAsia="Times New Roman" w:hAnsi="Times New Roman" w:cs="Times New Roman"/>
          <w:sz w:val="28"/>
          <w:szCs w:val="28"/>
          <w:lang w:eastAsia="ru-RU"/>
        </w:rPr>
        <w:t>Развитие жизненных, социальных компетенций, таких как: автономность (способность делать выбор и контролировать личную и общественную жизнь); ответственность (способность принимать ответственность за свои действия и их последействия); мировоззрение (следование социально значимым ценностям); социальный интерес (способность интересоваться другими и принимать участие в их жизни; готовность к сотрудничеству и помощи даже при неблагоприятных и затруднительных обстоятельствах; склонность человека давать другим больше, чем требовать); патриотизм и гражданская позиция (проявление гражданско-патриотических чувств); культура целеполагания (умение ставить цели и их достигать, не ущемляя прав и свобод окружающих людей); умение "презентовать" себя.</w:t>
      </w:r>
    </w:p>
    <w:p w:rsidR="00C80650" w:rsidRDefault="00714316" w:rsidP="00714316">
      <w:pPr>
        <w:tabs>
          <w:tab w:val="left" w:pos="426"/>
        </w:tabs>
        <w:spacing w:after="0" w:line="240" w:lineRule="auto"/>
        <w:ind w:firstLine="709"/>
        <w:jc w:val="both"/>
        <w:rPr>
          <w:rFonts w:ascii="Times New Roman" w:eastAsia="Times New Roman" w:hAnsi="Times New Roman" w:cs="Times New Roman"/>
          <w:b/>
          <w:sz w:val="28"/>
          <w:szCs w:val="28"/>
          <w:lang w:eastAsia="ru-RU"/>
        </w:rPr>
      </w:pPr>
      <w:r w:rsidRPr="00714316">
        <w:rPr>
          <w:rFonts w:ascii="Times New Roman" w:eastAsia="Times New Roman" w:hAnsi="Times New Roman" w:cs="Times New Roman"/>
          <w:b/>
          <w:sz w:val="28"/>
          <w:szCs w:val="28"/>
          <w:lang w:eastAsia="ru-RU"/>
        </w:rPr>
        <w:t xml:space="preserve">Метапредметные </w:t>
      </w:r>
      <w:r w:rsidR="00C80650">
        <w:rPr>
          <w:rFonts w:ascii="Times New Roman" w:eastAsia="Times New Roman" w:hAnsi="Times New Roman" w:cs="Times New Roman"/>
          <w:b/>
          <w:sz w:val="28"/>
          <w:szCs w:val="28"/>
          <w:lang w:eastAsia="ru-RU"/>
        </w:rPr>
        <w:t>результаты:</w:t>
      </w:r>
    </w:p>
    <w:p w:rsidR="00C80650" w:rsidRDefault="00C80650" w:rsidP="00714316">
      <w:pPr>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80650">
        <w:rPr>
          <w:rFonts w:ascii="Times New Roman" w:eastAsia="Times New Roman" w:hAnsi="Times New Roman" w:cs="Times New Roman"/>
          <w:sz w:val="28"/>
          <w:szCs w:val="28"/>
          <w:lang w:eastAsia="ru-RU"/>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C80650" w:rsidRDefault="00C80650" w:rsidP="00714316">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C80650" w:rsidRDefault="00C80650" w:rsidP="00714316">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Pr>
          <w:rFonts w:ascii="Times New Roman" w:eastAsia="Times New Roman" w:hAnsi="Times New Roman" w:cs="Times New Roman"/>
          <w:sz w:val="28"/>
          <w:szCs w:val="28"/>
          <w:lang w:eastAsia="ru-RU"/>
        </w:rPr>
        <w:t xml:space="preserve"> </w:t>
      </w:r>
    </w:p>
    <w:p w:rsidR="00C80650" w:rsidRDefault="00C80650" w:rsidP="00714316">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xml:space="preserve">4.Умение оценивать правильность выполнения учебной задачи, собственные возможности ее решения; </w:t>
      </w:r>
    </w:p>
    <w:p w:rsidR="00C80650" w:rsidRDefault="00C80650" w:rsidP="00714316">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5.Владение основами самоконтроля, самооценки, принятия решений и осуществления осознанного выбора в учебной и</w:t>
      </w:r>
      <w:r>
        <w:rPr>
          <w:rFonts w:ascii="Times New Roman" w:eastAsia="Times New Roman" w:hAnsi="Times New Roman" w:cs="Times New Roman"/>
          <w:sz w:val="28"/>
          <w:szCs w:val="28"/>
          <w:lang w:eastAsia="ru-RU"/>
        </w:rPr>
        <w:t xml:space="preserve"> познавательной деятельности;</w:t>
      </w:r>
    </w:p>
    <w:p w:rsidR="00C80650" w:rsidRDefault="00C80650" w:rsidP="00714316">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6.Умение организовывать учебное сотрудничество и сов</w:t>
      </w:r>
      <w:r>
        <w:rPr>
          <w:rFonts w:ascii="Times New Roman" w:eastAsia="Times New Roman" w:hAnsi="Times New Roman" w:cs="Times New Roman"/>
          <w:sz w:val="28"/>
          <w:szCs w:val="28"/>
          <w:lang w:eastAsia="ru-RU"/>
        </w:rPr>
        <w:t>местную деятельность с тренером-</w:t>
      </w:r>
      <w:r w:rsidRPr="00C80650">
        <w:rPr>
          <w:rFonts w:ascii="Times New Roman" w:eastAsia="Times New Roman" w:hAnsi="Times New Roman" w:cs="Times New Roman"/>
          <w:sz w:val="28"/>
          <w:szCs w:val="28"/>
          <w:lang w:eastAsia="ru-RU"/>
        </w:rPr>
        <w:t xml:space="preserve">преподавателем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Pr>
          <w:rFonts w:ascii="Times New Roman" w:eastAsia="Times New Roman" w:hAnsi="Times New Roman" w:cs="Times New Roman"/>
          <w:sz w:val="28"/>
          <w:szCs w:val="28"/>
          <w:lang w:eastAsia="ru-RU"/>
        </w:rPr>
        <w:t xml:space="preserve"> </w:t>
      </w:r>
    </w:p>
    <w:p w:rsidR="00C80650" w:rsidRDefault="00C80650" w:rsidP="00714316">
      <w:pPr>
        <w:tabs>
          <w:tab w:val="left" w:pos="426"/>
        </w:tabs>
        <w:spacing w:after="0" w:line="240" w:lineRule="auto"/>
        <w:ind w:firstLine="709"/>
        <w:jc w:val="both"/>
        <w:rPr>
          <w:rFonts w:ascii="Times New Roman" w:eastAsia="Times New Roman" w:hAnsi="Times New Roman" w:cs="Times New Roman"/>
          <w:b/>
          <w:sz w:val="28"/>
          <w:szCs w:val="28"/>
          <w:lang w:eastAsia="ru-RU"/>
        </w:rPr>
      </w:pPr>
      <w:r w:rsidRPr="00C80650">
        <w:rPr>
          <w:rFonts w:ascii="Times New Roman" w:eastAsia="Times New Roman" w:hAnsi="Times New Roman" w:cs="Times New Roman"/>
          <w:sz w:val="28"/>
          <w:szCs w:val="28"/>
          <w:lang w:eastAsia="ru-RU"/>
        </w:rPr>
        <w:t>7.Умение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речью</w:t>
      </w:r>
      <w:r w:rsidRPr="00C80650">
        <w:rPr>
          <w:rFonts w:ascii="Times New Roman" w:eastAsia="Times New Roman" w:hAnsi="Times New Roman" w:cs="Times New Roman"/>
          <w:b/>
          <w:sz w:val="28"/>
          <w:szCs w:val="28"/>
          <w:lang w:eastAsia="ru-RU"/>
        </w:rPr>
        <w:t>.</w:t>
      </w:r>
    </w:p>
    <w:p w:rsidR="00C80650" w:rsidRDefault="00714316" w:rsidP="00714316">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714316">
        <w:rPr>
          <w:rFonts w:ascii="Times New Roman" w:eastAsia="Times New Roman" w:hAnsi="Times New Roman" w:cs="Times New Roman"/>
          <w:b/>
          <w:sz w:val="28"/>
          <w:szCs w:val="28"/>
          <w:lang w:eastAsia="ru-RU"/>
        </w:rPr>
        <w:t>Предметные результаты</w:t>
      </w:r>
      <w:r w:rsidRPr="00714316">
        <w:rPr>
          <w:rFonts w:ascii="Times New Roman" w:eastAsia="Times New Roman" w:hAnsi="Times New Roman" w:cs="Times New Roman"/>
          <w:sz w:val="28"/>
          <w:szCs w:val="28"/>
          <w:lang w:eastAsia="ru-RU"/>
        </w:rPr>
        <w:t xml:space="preserve">  </w:t>
      </w:r>
    </w:p>
    <w:p w:rsidR="00C80650" w:rsidRPr="001C4E4B" w:rsidRDefault="001C4E4B" w:rsidP="00C80650">
      <w:pPr>
        <w:tabs>
          <w:tab w:val="left" w:pos="426"/>
        </w:tabs>
        <w:spacing w:after="0" w:line="240" w:lineRule="auto"/>
        <w:ind w:firstLine="709"/>
        <w:jc w:val="both"/>
        <w:rPr>
          <w:rFonts w:ascii="Times New Roman" w:eastAsia="Times New Roman" w:hAnsi="Times New Roman" w:cs="Times New Roman"/>
          <w:b/>
          <w:sz w:val="28"/>
          <w:szCs w:val="28"/>
          <w:lang w:eastAsia="ru-RU"/>
        </w:rPr>
      </w:pPr>
      <w:r w:rsidRPr="001C4E4B">
        <w:rPr>
          <w:rFonts w:ascii="Times New Roman" w:eastAsia="Times New Roman" w:hAnsi="Times New Roman" w:cs="Times New Roman"/>
          <w:b/>
          <w:sz w:val="28"/>
          <w:szCs w:val="28"/>
          <w:lang w:eastAsia="ru-RU"/>
        </w:rPr>
        <w:t>1.</w:t>
      </w:r>
      <w:r w:rsidR="00C80650" w:rsidRPr="001C4E4B">
        <w:rPr>
          <w:rFonts w:ascii="Times New Roman" w:eastAsia="Times New Roman" w:hAnsi="Times New Roman" w:cs="Times New Roman"/>
          <w:b/>
          <w:sz w:val="28"/>
          <w:szCs w:val="28"/>
          <w:lang w:eastAsia="ru-RU"/>
        </w:rPr>
        <w:t>Стартовый уровень</w:t>
      </w:r>
    </w:p>
    <w:p w:rsidR="00C80650" w:rsidRPr="001C4E4B" w:rsidRDefault="001C4E4B" w:rsidP="00C80650">
      <w:pPr>
        <w:tabs>
          <w:tab w:val="left" w:pos="426"/>
        </w:tabs>
        <w:spacing w:after="0" w:line="240" w:lineRule="auto"/>
        <w:ind w:firstLine="709"/>
        <w:jc w:val="both"/>
        <w:rPr>
          <w:rFonts w:ascii="Times New Roman" w:eastAsia="Times New Roman" w:hAnsi="Times New Roman" w:cs="Times New Roman"/>
          <w:sz w:val="28"/>
          <w:szCs w:val="28"/>
          <w:u w:val="single"/>
          <w:lang w:eastAsia="ru-RU"/>
        </w:rPr>
      </w:pPr>
      <w:r w:rsidRPr="001C4E4B">
        <w:rPr>
          <w:rFonts w:ascii="Times New Roman" w:eastAsia="Times New Roman" w:hAnsi="Times New Roman" w:cs="Times New Roman"/>
          <w:sz w:val="28"/>
          <w:szCs w:val="28"/>
          <w:u w:val="single"/>
          <w:lang w:eastAsia="ru-RU"/>
        </w:rPr>
        <w:t xml:space="preserve">Будет знать:            </w:t>
      </w:r>
    </w:p>
    <w:p w:rsidR="00C80650" w:rsidRP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расстановку игроков на поле;</w:t>
      </w:r>
    </w:p>
    <w:p w:rsidR="00C80650" w:rsidRP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правила перехода игроков по номерам;</w:t>
      </w:r>
    </w:p>
    <w:p w:rsidR="00C80650" w:rsidRP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правила игры в мини-волейбол;</w:t>
      </w:r>
    </w:p>
    <w:p w:rsid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lastRenderedPageBreak/>
        <w:t>- правильность счёт по партиям.</w:t>
      </w:r>
    </w:p>
    <w:p w:rsidR="001C4E4B" w:rsidRPr="001C4E4B" w:rsidRDefault="001C4E4B" w:rsidP="00C80650">
      <w:pPr>
        <w:tabs>
          <w:tab w:val="left" w:pos="426"/>
        </w:tabs>
        <w:spacing w:after="0" w:line="240" w:lineRule="auto"/>
        <w:ind w:firstLine="709"/>
        <w:jc w:val="both"/>
        <w:rPr>
          <w:rFonts w:ascii="Times New Roman" w:eastAsia="Times New Roman" w:hAnsi="Times New Roman" w:cs="Times New Roman"/>
          <w:sz w:val="28"/>
          <w:szCs w:val="28"/>
          <w:u w:val="single"/>
          <w:lang w:eastAsia="ru-RU"/>
        </w:rPr>
      </w:pPr>
      <w:r w:rsidRPr="001C4E4B">
        <w:rPr>
          <w:rFonts w:ascii="Times New Roman" w:eastAsia="Times New Roman" w:hAnsi="Times New Roman" w:cs="Times New Roman"/>
          <w:sz w:val="28"/>
          <w:szCs w:val="28"/>
          <w:u w:val="single"/>
          <w:lang w:eastAsia="ru-RU"/>
        </w:rPr>
        <w:t>Будет уметь:</w:t>
      </w:r>
    </w:p>
    <w:p w:rsidR="00C80650" w:rsidRP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выполнять перемещения и стойки;</w:t>
      </w:r>
    </w:p>
    <w:p w:rsidR="00C80650" w:rsidRPr="00C80650" w:rsidRDefault="00C80650"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выполнят</w:t>
      </w:r>
      <w:r w:rsidR="006A6D9B">
        <w:rPr>
          <w:rFonts w:ascii="Times New Roman" w:eastAsia="Times New Roman" w:hAnsi="Times New Roman" w:cs="Times New Roman"/>
          <w:sz w:val="28"/>
          <w:szCs w:val="28"/>
          <w:lang w:eastAsia="ru-RU"/>
        </w:rPr>
        <w:t xml:space="preserve">ь приём и передачу мяча сверху </w:t>
      </w:r>
      <w:r w:rsidRPr="00C80650">
        <w:rPr>
          <w:rFonts w:ascii="Times New Roman" w:eastAsia="Times New Roman" w:hAnsi="Times New Roman" w:cs="Times New Roman"/>
          <w:sz w:val="28"/>
          <w:szCs w:val="28"/>
          <w:lang w:eastAsia="ru-RU"/>
        </w:rPr>
        <w:t>двумя руками;</w:t>
      </w:r>
    </w:p>
    <w:p w:rsidR="00C80650" w:rsidRPr="00C80650" w:rsidRDefault="00C80650"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выполнять п</w:t>
      </w:r>
      <w:r w:rsidR="006A6D9B">
        <w:rPr>
          <w:rFonts w:ascii="Times New Roman" w:eastAsia="Times New Roman" w:hAnsi="Times New Roman" w:cs="Times New Roman"/>
          <w:sz w:val="28"/>
          <w:szCs w:val="28"/>
          <w:lang w:eastAsia="ru-RU"/>
        </w:rPr>
        <w:t xml:space="preserve">риём и передачу мяча снизу над </w:t>
      </w:r>
      <w:r w:rsidRPr="00C80650">
        <w:rPr>
          <w:rFonts w:ascii="Times New Roman" w:eastAsia="Times New Roman" w:hAnsi="Times New Roman" w:cs="Times New Roman"/>
          <w:sz w:val="28"/>
          <w:szCs w:val="28"/>
          <w:lang w:eastAsia="ru-RU"/>
        </w:rPr>
        <w:t>собой и на сетку мяча;</w:t>
      </w:r>
    </w:p>
    <w:p w:rsidR="00C80650" w:rsidRP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выполнять нижнюю подачу с 5-6 метров;</w:t>
      </w:r>
    </w:p>
    <w:p w:rsidR="00C80650" w:rsidRP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выполнять падения.10</w:t>
      </w:r>
    </w:p>
    <w:p w:rsidR="00C80650" w:rsidRPr="001C4E4B" w:rsidRDefault="001C4E4B" w:rsidP="00C80650">
      <w:pPr>
        <w:tabs>
          <w:tab w:val="left" w:pos="42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C80650" w:rsidRPr="001C4E4B">
        <w:rPr>
          <w:rFonts w:ascii="Times New Roman" w:eastAsia="Times New Roman" w:hAnsi="Times New Roman" w:cs="Times New Roman"/>
          <w:b/>
          <w:sz w:val="28"/>
          <w:szCs w:val="28"/>
          <w:lang w:eastAsia="ru-RU"/>
        </w:rPr>
        <w:t xml:space="preserve">Базовый уровень </w:t>
      </w:r>
    </w:p>
    <w:p w:rsidR="00C80650" w:rsidRPr="001C4E4B" w:rsidRDefault="001C4E4B" w:rsidP="00C80650">
      <w:pPr>
        <w:tabs>
          <w:tab w:val="left" w:pos="426"/>
        </w:tabs>
        <w:spacing w:after="0" w:line="240" w:lineRule="auto"/>
        <w:ind w:firstLine="709"/>
        <w:jc w:val="both"/>
        <w:rPr>
          <w:rFonts w:ascii="Times New Roman" w:eastAsia="Times New Roman" w:hAnsi="Times New Roman" w:cs="Times New Roman"/>
          <w:sz w:val="28"/>
          <w:szCs w:val="28"/>
          <w:u w:val="single"/>
          <w:lang w:eastAsia="ru-RU"/>
        </w:rPr>
      </w:pPr>
      <w:r w:rsidRPr="001C4E4B">
        <w:rPr>
          <w:rFonts w:ascii="Times New Roman" w:eastAsia="Times New Roman" w:hAnsi="Times New Roman" w:cs="Times New Roman"/>
          <w:sz w:val="28"/>
          <w:szCs w:val="28"/>
          <w:u w:val="single"/>
          <w:lang w:eastAsia="ru-RU"/>
        </w:rPr>
        <w:t>Будет знать:</w:t>
      </w:r>
    </w:p>
    <w:p w:rsidR="00C80650" w:rsidRPr="00C80650" w:rsidRDefault="00C80650"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р</w:t>
      </w:r>
      <w:r w:rsidR="006A6D9B">
        <w:rPr>
          <w:rFonts w:ascii="Times New Roman" w:eastAsia="Times New Roman" w:hAnsi="Times New Roman" w:cs="Times New Roman"/>
          <w:sz w:val="28"/>
          <w:szCs w:val="28"/>
          <w:lang w:eastAsia="ru-RU"/>
        </w:rPr>
        <w:t xml:space="preserve">асстановку игроков на поле при </w:t>
      </w:r>
      <w:r w:rsidRPr="00C80650">
        <w:rPr>
          <w:rFonts w:ascii="Times New Roman" w:eastAsia="Times New Roman" w:hAnsi="Times New Roman" w:cs="Times New Roman"/>
          <w:sz w:val="28"/>
          <w:szCs w:val="28"/>
          <w:lang w:eastAsia="ru-RU"/>
        </w:rPr>
        <w:t>приёме и подаче соперника;</w:t>
      </w:r>
    </w:p>
    <w:p w:rsidR="00C80650" w:rsidRPr="00C80650" w:rsidRDefault="006A6D9B"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классификацию упражнений, </w:t>
      </w:r>
      <w:r w:rsidR="00C80650" w:rsidRPr="00C80650">
        <w:rPr>
          <w:rFonts w:ascii="Times New Roman" w:eastAsia="Times New Roman" w:hAnsi="Times New Roman" w:cs="Times New Roman"/>
          <w:sz w:val="28"/>
          <w:szCs w:val="28"/>
          <w:lang w:eastAsia="ru-RU"/>
        </w:rPr>
        <w:t>применяемых в тренировочном процессе;</w:t>
      </w:r>
    </w:p>
    <w:p w:rsid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ведение счёта по протоколу.</w:t>
      </w:r>
    </w:p>
    <w:p w:rsidR="001C4E4B" w:rsidRPr="001C4E4B" w:rsidRDefault="001C4E4B" w:rsidP="00C80650">
      <w:pPr>
        <w:tabs>
          <w:tab w:val="left" w:pos="426"/>
        </w:tabs>
        <w:spacing w:after="0" w:line="240" w:lineRule="auto"/>
        <w:ind w:firstLine="709"/>
        <w:jc w:val="both"/>
        <w:rPr>
          <w:rFonts w:ascii="Times New Roman" w:eastAsia="Times New Roman" w:hAnsi="Times New Roman" w:cs="Times New Roman"/>
          <w:sz w:val="28"/>
          <w:szCs w:val="28"/>
          <w:u w:val="single"/>
          <w:lang w:eastAsia="ru-RU"/>
        </w:rPr>
      </w:pPr>
      <w:r w:rsidRPr="001C4E4B">
        <w:rPr>
          <w:rFonts w:ascii="Times New Roman" w:eastAsia="Times New Roman" w:hAnsi="Times New Roman" w:cs="Times New Roman"/>
          <w:sz w:val="28"/>
          <w:szCs w:val="28"/>
          <w:u w:val="single"/>
          <w:lang w:eastAsia="ru-RU"/>
        </w:rPr>
        <w:t>Будет уметь:</w:t>
      </w:r>
    </w:p>
    <w:p w:rsidR="00C80650" w:rsidRP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выполнять перемещения и стойки;</w:t>
      </w:r>
    </w:p>
    <w:p w:rsidR="00C80650" w:rsidRPr="00C80650" w:rsidRDefault="00C80650"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выполнять п</w:t>
      </w:r>
      <w:r w:rsidR="006A6D9B">
        <w:rPr>
          <w:rFonts w:ascii="Times New Roman" w:eastAsia="Times New Roman" w:hAnsi="Times New Roman" w:cs="Times New Roman"/>
          <w:sz w:val="28"/>
          <w:szCs w:val="28"/>
          <w:lang w:eastAsia="ru-RU"/>
        </w:rPr>
        <w:t xml:space="preserve">риём мяча сверху двумя руками, </w:t>
      </w:r>
      <w:r w:rsidRPr="00C80650">
        <w:rPr>
          <w:rFonts w:ascii="Times New Roman" w:eastAsia="Times New Roman" w:hAnsi="Times New Roman" w:cs="Times New Roman"/>
          <w:sz w:val="28"/>
          <w:szCs w:val="28"/>
          <w:lang w:eastAsia="ru-RU"/>
        </w:rPr>
        <w:t>снизу двумя р</w:t>
      </w:r>
      <w:r w:rsidR="006A6D9B">
        <w:rPr>
          <w:rFonts w:ascii="Times New Roman" w:eastAsia="Times New Roman" w:hAnsi="Times New Roman" w:cs="Times New Roman"/>
          <w:sz w:val="28"/>
          <w:szCs w:val="28"/>
          <w:lang w:eastAsia="ru-RU"/>
        </w:rPr>
        <w:t xml:space="preserve">уками с подачи в зонах 6,1,5 и </w:t>
      </w:r>
      <w:r w:rsidRPr="00C80650">
        <w:rPr>
          <w:rFonts w:ascii="Times New Roman" w:eastAsia="Times New Roman" w:hAnsi="Times New Roman" w:cs="Times New Roman"/>
          <w:sz w:val="28"/>
          <w:szCs w:val="28"/>
          <w:lang w:eastAsia="ru-RU"/>
        </w:rPr>
        <w:t>первая передача в зоны 3,2;</w:t>
      </w:r>
    </w:p>
    <w:p w:rsidR="00C80650" w:rsidRPr="00C80650" w:rsidRDefault="00C80650"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выполнять п</w:t>
      </w:r>
      <w:r w:rsidR="006A6D9B">
        <w:rPr>
          <w:rFonts w:ascii="Times New Roman" w:eastAsia="Times New Roman" w:hAnsi="Times New Roman" w:cs="Times New Roman"/>
          <w:sz w:val="28"/>
          <w:szCs w:val="28"/>
          <w:lang w:eastAsia="ru-RU"/>
        </w:rPr>
        <w:t xml:space="preserve">ередачи мяча снизу над собой в </w:t>
      </w:r>
      <w:r w:rsidRPr="00C80650">
        <w:rPr>
          <w:rFonts w:ascii="Times New Roman" w:eastAsia="Times New Roman" w:hAnsi="Times New Roman" w:cs="Times New Roman"/>
          <w:sz w:val="28"/>
          <w:szCs w:val="28"/>
          <w:lang w:eastAsia="ru-RU"/>
        </w:rPr>
        <w:t>круге;</w:t>
      </w:r>
    </w:p>
    <w:p w:rsidR="00C80650" w:rsidRPr="00C80650" w:rsidRDefault="00C80650"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выполнять нижнюю прямую, боковую подачу на точность;</w:t>
      </w:r>
    </w:p>
    <w:p w:rsidR="00C80650" w:rsidRPr="00C80650" w:rsidRDefault="00C80650"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w:t>
      </w:r>
      <w:r w:rsidR="006A6D9B">
        <w:rPr>
          <w:rFonts w:ascii="Times New Roman" w:eastAsia="Times New Roman" w:hAnsi="Times New Roman" w:cs="Times New Roman"/>
          <w:sz w:val="28"/>
          <w:szCs w:val="28"/>
          <w:lang w:eastAsia="ru-RU"/>
        </w:rPr>
        <w:t xml:space="preserve">ть нападающий удар из зоны 4 с </w:t>
      </w:r>
      <w:r w:rsidRPr="00C80650">
        <w:rPr>
          <w:rFonts w:ascii="Times New Roman" w:eastAsia="Times New Roman" w:hAnsi="Times New Roman" w:cs="Times New Roman"/>
          <w:sz w:val="28"/>
          <w:szCs w:val="28"/>
          <w:lang w:eastAsia="ru-RU"/>
        </w:rPr>
        <w:t>передачи партнёра из зоны 3;</w:t>
      </w:r>
    </w:p>
    <w:p w:rsidR="00C80650" w:rsidRP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выполнять обманные действия “скидки”.</w:t>
      </w:r>
    </w:p>
    <w:p w:rsidR="00C80650" w:rsidRPr="001C4E4B" w:rsidRDefault="001C4E4B" w:rsidP="00C80650">
      <w:pPr>
        <w:tabs>
          <w:tab w:val="left" w:pos="42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C80650" w:rsidRPr="001C4E4B">
        <w:rPr>
          <w:rFonts w:ascii="Times New Roman" w:eastAsia="Times New Roman" w:hAnsi="Times New Roman" w:cs="Times New Roman"/>
          <w:b/>
          <w:sz w:val="28"/>
          <w:szCs w:val="28"/>
          <w:lang w:eastAsia="ru-RU"/>
        </w:rPr>
        <w:t xml:space="preserve">Продвинутый уровень </w:t>
      </w:r>
    </w:p>
    <w:p w:rsidR="00C80650" w:rsidRPr="001C4E4B" w:rsidRDefault="001C4E4B" w:rsidP="00C80650">
      <w:pPr>
        <w:tabs>
          <w:tab w:val="left" w:pos="426"/>
        </w:tabs>
        <w:spacing w:after="0" w:line="240" w:lineRule="auto"/>
        <w:ind w:firstLine="709"/>
        <w:jc w:val="both"/>
        <w:rPr>
          <w:rFonts w:ascii="Times New Roman" w:eastAsia="Times New Roman" w:hAnsi="Times New Roman" w:cs="Times New Roman"/>
          <w:sz w:val="28"/>
          <w:szCs w:val="28"/>
          <w:u w:val="single"/>
          <w:lang w:eastAsia="ru-RU"/>
        </w:rPr>
      </w:pPr>
      <w:r w:rsidRPr="001C4E4B">
        <w:rPr>
          <w:rFonts w:ascii="Times New Roman" w:eastAsia="Times New Roman" w:hAnsi="Times New Roman" w:cs="Times New Roman"/>
          <w:sz w:val="28"/>
          <w:szCs w:val="28"/>
          <w:u w:val="single"/>
          <w:lang w:eastAsia="ru-RU"/>
        </w:rPr>
        <w:t>Будет знать:</w:t>
      </w:r>
    </w:p>
    <w:p w:rsidR="00C80650" w:rsidRPr="00C80650" w:rsidRDefault="001C4E4B"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переход средней линии,</w:t>
      </w:r>
    </w:p>
    <w:p w:rsidR="00C80650" w:rsidRPr="00C80650" w:rsidRDefault="00C80650"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поло</w:t>
      </w:r>
      <w:r w:rsidR="006A6D9B">
        <w:rPr>
          <w:rFonts w:ascii="Times New Roman" w:eastAsia="Times New Roman" w:hAnsi="Times New Roman" w:cs="Times New Roman"/>
          <w:sz w:val="28"/>
          <w:szCs w:val="28"/>
          <w:lang w:eastAsia="ru-RU"/>
        </w:rPr>
        <w:t xml:space="preserve">жение о соревнованиях; способы </w:t>
      </w:r>
      <w:r w:rsidRPr="00C80650">
        <w:rPr>
          <w:rFonts w:ascii="Times New Roman" w:eastAsia="Times New Roman" w:hAnsi="Times New Roman" w:cs="Times New Roman"/>
          <w:sz w:val="28"/>
          <w:szCs w:val="28"/>
          <w:lang w:eastAsia="ru-RU"/>
        </w:rPr>
        <w:t>провед</w:t>
      </w:r>
      <w:r w:rsidR="006A6D9B">
        <w:rPr>
          <w:rFonts w:ascii="Times New Roman" w:eastAsia="Times New Roman" w:hAnsi="Times New Roman" w:cs="Times New Roman"/>
          <w:sz w:val="28"/>
          <w:szCs w:val="28"/>
          <w:lang w:eastAsia="ru-RU"/>
        </w:rPr>
        <w:t xml:space="preserve">ения соревнований: круговой, с </w:t>
      </w:r>
      <w:r w:rsidRPr="00C80650">
        <w:rPr>
          <w:rFonts w:ascii="Times New Roman" w:eastAsia="Times New Roman" w:hAnsi="Times New Roman" w:cs="Times New Roman"/>
          <w:sz w:val="28"/>
          <w:szCs w:val="28"/>
          <w:lang w:eastAsia="ru-RU"/>
        </w:rPr>
        <w:t>выбыванием, смешанный;</w:t>
      </w:r>
    </w:p>
    <w:p w:rsidR="00C80650" w:rsidRDefault="00C80650" w:rsidP="00C80650">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обязанности судей.</w:t>
      </w:r>
    </w:p>
    <w:p w:rsidR="001C4E4B" w:rsidRPr="001C4E4B" w:rsidRDefault="001C4E4B" w:rsidP="00C80650">
      <w:pPr>
        <w:tabs>
          <w:tab w:val="left" w:pos="426"/>
        </w:tabs>
        <w:spacing w:after="0" w:line="240" w:lineRule="auto"/>
        <w:ind w:firstLine="709"/>
        <w:jc w:val="both"/>
        <w:rPr>
          <w:rFonts w:ascii="Times New Roman" w:eastAsia="Times New Roman" w:hAnsi="Times New Roman" w:cs="Times New Roman"/>
          <w:sz w:val="28"/>
          <w:szCs w:val="28"/>
          <w:u w:val="single"/>
          <w:lang w:eastAsia="ru-RU"/>
        </w:rPr>
      </w:pPr>
      <w:r w:rsidRPr="001C4E4B">
        <w:rPr>
          <w:rFonts w:ascii="Times New Roman" w:eastAsia="Times New Roman" w:hAnsi="Times New Roman" w:cs="Times New Roman"/>
          <w:sz w:val="28"/>
          <w:szCs w:val="28"/>
          <w:u w:val="single"/>
          <w:lang w:eastAsia="ru-RU"/>
        </w:rPr>
        <w:t>Будет уметь:</w:t>
      </w:r>
    </w:p>
    <w:p w:rsidR="00C80650" w:rsidRPr="00C80650" w:rsidRDefault="00C80650"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w:t>
      </w:r>
      <w:r w:rsidR="006A6D9B">
        <w:rPr>
          <w:rFonts w:ascii="Times New Roman" w:eastAsia="Times New Roman" w:hAnsi="Times New Roman" w:cs="Times New Roman"/>
          <w:sz w:val="28"/>
          <w:szCs w:val="28"/>
          <w:lang w:eastAsia="ru-RU"/>
        </w:rPr>
        <w:t xml:space="preserve">ять передачи мяча сверху двумя руками из глубины площадки для </w:t>
      </w:r>
      <w:r w:rsidRPr="00C80650">
        <w:rPr>
          <w:rFonts w:ascii="Times New Roman" w:eastAsia="Times New Roman" w:hAnsi="Times New Roman" w:cs="Times New Roman"/>
          <w:sz w:val="28"/>
          <w:szCs w:val="28"/>
          <w:lang w:eastAsia="ru-RU"/>
        </w:rPr>
        <w:t>нападающего удара;</w:t>
      </w:r>
    </w:p>
    <w:p w:rsidR="006A6D9B" w:rsidRPr="00C80650" w:rsidRDefault="00C80650"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xml:space="preserve">- выполнять передачи мяча сверху двумя </w:t>
      </w:r>
      <w:r w:rsidR="006A6D9B" w:rsidRPr="00C80650">
        <w:rPr>
          <w:rFonts w:ascii="Times New Roman" w:eastAsia="Times New Roman" w:hAnsi="Times New Roman" w:cs="Times New Roman"/>
          <w:sz w:val="28"/>
          <w:szCs w:val="28"/>
          <w:lang w:eastAsia="ru-RU"/>
        </w:rPr>
        <w:t>руками у сетки, стоя спиной по направлению;</w:t>
      </w:r>
    </w:p>
    <w:p w:rsidR="006A6D9B" w:rsidRPr="00C80650" w:rsidRDefault="006A6D9B"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выполнять передачу сверху двумя рук</w:t>
      </w:r>
      <w:r>
        <w:rPr>
          <w:rFonts w:ascii="Times New Roman" w:eastAsia="Times New Roman" w:hAnsi="Times New Roman" w:cs="Times New Roman"/>
          <w:sz w:val="28"/>
          <w:szCs w:val="28"/>
          <w:lang w:eastAsia="ru-RU"/>
        </w:rPr>
        <w:t xml:space="preserve">ами в </w:t>
      </w:r>
      <w:r w:rsidRPr="00C80650">
        <w:rPr>
          <w:rFonts w:ascii="Times New Roman" w:eastAsia="Times New Roman" w:hAnsi="Times New Roman" w:cs="Times New Roman"/>
          <w:sz w:val="28"/>
          <w:szCs w:val="28"/>
          <w:lang w:eastAsia="ru-RU"/>
        </w:rPr>
        <w:t>прыжке;</w:t>
      </w:r>
    </w:p>
    <w:p w:rsidR="006A6D9B" w:rsidRPr="00C80650" w:rsidRDefault="006A6D9B"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выполнять верхнюю прямую подачу;</w:t>
      </w:r>
    </w:p>
    <w:p w:rsidR="006A6D9B" w:rsidRPr="00C80650" w:rsidRDefault="006A6D9B"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выполнять на</w:t>
      </w:r>
      <w:r>
        <w:rPr>
          <w:rFonts w:ascii="Times New Roman" w:eastAsia="Times New Roman" w:hAnsi="Times New Roman" w:cs="Times New Roman"/>
          <w:sz w:val="28"/>
          <w:szCs w:val="28"/>
          <w:lang w:eastAsia="ru-RU"/>
        </w:rPr>
        <w:t xml:space="preserve">падающий удар из зон 4, 3, 2 с </w:t>
      </w:r>
      <w:r w:rsidRPr="00C80650">
        <w:rPr>
          <w:rFonts w:ascii="Times New Roman" w:eastAsia="Times New Roman" w:hAnsi="Times New Roman" w:cs="Times New Roman"/>
          <w:sz w:val="28"/>
          <w:szCs w:val="28"/>
          <w:lang w:eastAsia="ru-RU"/>
        </w:rPr>
        <w:t>высоких и средних передач;</w:t>
      </w:r>
    </w:p>
    <w:p w:rsidR="006A6D9B" w:rsidRDefault="006A6D9B" w:rsidP="006A6D9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C80650">
        <w:rPr>
          <w:rFonts w:ascii="Times New Roman" w:eastAsia="Times New Roman" w:hAnsi="Times New Roman" w:cs="Times New Roman"/>
          <w:sz w:val="28"/>
          <w:szCs w:val="28"/>
          <w:lang w:eastAsia="ru-RU"/>
        </w:rPr>
        <w:t xml:space="preserve">- выполнять </w:t>
      </w:r>
      <w:r>
        <w:rPr>
          <w:rFonts w:ascii="Times New Roman" w:eastAsia="Times New Roman" w:hAnsi="Times New Roman" w:cs="Times New Roman"/>
          <w:sz w:val="28"/>
          <w:szCs w:val="28"/>
          <w:lang w:eastAsia="ru-RU"/>
        </w:rPr>
        <w:t xml:space="preserve">одиночное блокирование прямого </w:t>
      </w:r>
      <w:r w:rsidRPr="00C80650">
        <w:rPr>
          <w:rFonts w:ascii="Times New Roman" w:eastAsia="Times New Roman" w:hAnsi="Times New Roman" w:cs="Times New Roman"/>
          <w:sz w:val="28"/>
          <w:szCs w:val="28"/>
          <w:lang w:eastAsia="ru-RU"/>
        </w:rPr>
        <w:t>нападающего удара по ходу в зонах 4, 3, 2.</w:t>
      </w:r>
      <w:r w:rsidRPr="00C80650">
        <w:rPr>
          <w:rFonts w:ascii="Times New Roman" w:eastAsia="Times New Roman" w:hAnsi="Times New Roman" w:cs="Times New Roman"/>
          <w:sz w:val="28"/>
          <w:szCs w:val="28"/>
          <w:lang w:eastAsia="ru-RU"/>
        </w:rPr>
        <w:cr/>
      </w:r>
    </w:p>
    <w:p w:rsidR="00363BCE" w:rsidRDefault="00363BCE" w:rsidP="006A6D9B">
      <w:pPr>
        <w:spacing w:after="0" w:line="240" w:lineRule="auto"/>
        <w:ind w:firstLine="709"/>
        <w:jc w:val="center"/>
        <w:rPr>
          <w:rFonts w:ascii="Times New Roman" w:hAnsi="Times New Roman" w:cs="Times New Roman"/>
          <w:b/>
          <w:sz w:val="28"/>
          <w:szCs w:val="28"/>
        </w:rPr>
      </w:pPr>
    </w:p>
    <w:p w:rsidR="00363BCE" w:rsidRDefault="00363BCE" w:rsidP="006A6D9B">
      <w:pPr>
        <w:spacing w:after="0" w:line="240" w:lineRule="auto"/>
        <w:ind w:firstLine="709"/>
        <w:jc w:val="center"/>
        <w:rPr>
          <w:rFonts w:ascii="Times New Roman" w:hAnsi="Times New Roman" w:cs="Times New Roman"/>
          <w:b/>
          <w:sz w:val="28"/>
          <w:szCs w:val="28"/>
        </w:rPr>
      </w:pPr>
    </w:p>
    <w:p w:rsidR="00363BCE" w:rsidRDefault="00363BCE" w:rsidP="006A6D9B">
      <w:pPr>
        <w:spacing w:after="0" w:line="240" w:lineRule="auto"/>
        <w:ind w:firstLine="709"/>
        <w:jc w:val="center"/>
        <w:rPr>
          <w:rFonts w:ascii="Times New Roman" w:hAnsi="Times New Roman" w:cs="Times New Roman"/>
          <w:b/>
          <w:sz w:val="28"/>
          <w:szCs w:val="28"/>
        </w:rPr>
      </w:pPr>
    </w:p>
    <w:p w:rsidR="00363BCE" w:rsidRDefault="00363BCE" w:rsidP="006A6D9B">
      <w:pPr>
        <w:spacing w:after="0" w:line="240" w:lineRule="auto"/>
        <w:ind w:firstLine="709"/>
        <w:jc w:val="center"/>
        <w:rPr>
          <w:rFonts w:ascii="Times New Roman" w:hAnsi="Times New Roman" w:cs="Times New Roman"/>
          <w:b/>
          <w:sz w:val="28"/>
          <w:szCs w:val="28"/>
        </w:rPr>
      </w:pPr>
    </w:p>
    <w:p w:rsidR="00363BCE" w:rsidRDefault="00363BCE" w:rsidP="006A6D9B">
      <w:pPr>
        <w:spacing w:after="0" w:line="240" w:lineRule="auto"/>
        <w:ind w:firstLine="709"/>
        <w:jc w:val="center"/>
        <w:rPr>
          <w:rFonts w:ascii="Times New Roman" w:hAnsi="Times New Roman" w:cs="Times New Roman"/>
          <w:b/>
          <w:sz w:val="28"/>
          <w:szCs w:val="28"/>
        </w:rPr>
      </w:pPr>
    </w:p>
    <w:p w:rsidR="00363BCE" w:rsidRDefault="00363BCE" w:rsidP="006A6D9B">
      <w:pPr>
        <w:spacing w:after="0" w:line="240" w:lineRule="auto"/>
        <w:ind w:firstLine="709"/>
        <w:jc w:val="center"/>
        <w:rPr>
          <w:rFonts w:ascii="Times New Roman" w:hAnsi="Times New Roman" w:cs="Times New Roman"/>
          <w:b/>
          <w:sz w:val="28"/>
          <w:szCs w:val="28"/>
        </w:rPr>
      </w:pPr>
    </w:p>
    <w:p w:rsidR="00363BCE" w:rsidRDefault="00363BCE" w:rsidP="006A6D9B">
      <w:pPr>
        <w:spacing w:after="0" w:line="240" w:lineRule="auto"/>
        <w:ind w:firstLine="709"/>
        <w:jc w:val="center"/>
        <w:rPr>
          <w:rFonts w:ascii="Times New Roman" w:hAnsi="Times New Roman" w:cs="Times New Roman"/>
          <w:b/>
          <w:sz w:val="28"/>
          <w:szCs w:val="28"/>
        </w:rPr>
      </w:pPr>
    </w:p>
    <w:p w:rsidR="00C80650" w:rsidRDefault="006A6D9B" w:rsidP="006A6D9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Календарный учебный график</w:t>
      </w:r>
    </w:p>
    <w:tbl>
      <w:tblPr>
        <w:tblpPr w:leftFromText="180" w:rightFromText="180" w:vertAnchor="text" w:horzAnchor="page" w:tblpX="2281" w:tblpY="219"/>
        <w:tblW w:w="8336" w:type="dxa"/>
        <w:shd w:val="clear" w:color="auto" w:fill="FFFFFF"/>
        <w:tblCellMar>
          <w:top w:w="15" w:type="dxa"/>
          <w:left w:w="15" w:type="dxa"/>
          <w:bottom w:w="15" w:type="dxa"/>
          <w:right w:w="15" w:type="dxa"/>
        </w:tblCellMar>
        <w:tblLook w:val="04A0" w:firstRow="1" w:lastRow="0" w:firstColumn="1" w:lastColumn="0" w:noHBand="0" w:noVBand="1"/>
      </w:tblPr>
      <w:tblGrid>
        <w:gridCol w:w="2615"/>
        <w:gridCol w:w="5721"/>
      </w:tblGrid>
      <w:tr w:rsidR="00E353B3" w:rsidRPr="00AF43B0" w:rsidTr="00E353B3">
        <w:trPr>
          <w:trHeight w:val="524"/>
        </w:trPr>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Год обучения</w:t>
            </w:r>
          </w:p>
        </w:tc>
        <w:tc>
          <w:tcPr>
            <w:tcW w:w="5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ind w:firstLine="709"/>
              <w:jc w:val="center"/>
              <w:rPr>
                <w:rFonts w:ascii="Times New Roman" w:hAnsi="Times New Roman" w:cs="Times New Roman"/>
                <w:sz w:val="24"/>
                <w:szCs w:val="24"/>
              </w:rPr>
            </w:pPr>
            <w:r w:rsidRPr="00310D65">
              <w:rPr>
                <w:rFonts w:ascii="Times New Roman" w:hAnsi="Times New Roman" w:cs="Times New Roman"/>
                <w:sz w:val="24"/>
                <w:szCs w:val="24"/>
              </w:rPr>
              <w:t>1 год обучения</w:t>
            </w:r>
          </w:p>
        </w:tc>
      </w:tr>
      <w:tr w:rsidR="00E353B3" w:rsidRPr="00AF43B0" w:rsidTr="00E353B3">
        <w:trPr>
          <w:trHeight w:val="428"/>
        </w:trPr>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Начало учебного года</w:t>
            </w:r>
          </w:p>
        </w:tc>
        <w:tc>
          <w:tcPr>
            <w:tcW w:w="5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D1296A" w:rsidP="00E353B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01.09.2024</w:t>
            </w:r>
          </w:p>
        </w:tc>
      </w:tr>
      <w:tr w:rsidR="00E353B3" w:rsidRPr="00AF43B0" w:rsidTr="00E353B3">
        <w:trPr>
          <w:trHeight w:val="698"/>
        </w:trPr>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Окончание учебного года</w:t>
            </w:r>
          </w:p>
        </w:tc>
        <w:tc>
          <w:tcPr>
            <w:tcW w:w="5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D1296A" w:rsidP="00E353B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31.06.2025</w:t>
            </w:r>
          </w:p>
        </w:tc>
      </w:tr>
      <w:tr w:rsidR="00E353B3" w:rsidRPr="00AF43B0" w:rsidTr="00E353B3">
        <w:trPr>
          <w:trHeight w:val="704"/>
        </w:trPr>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Количество учебных недель</w:t>
            </w:r>
          </w:p>
        </w:tc>
        <w:tc>
          <w:tcPr>
            <w:tcW w:w="5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ind w:firstLine="709"/>
              <w:jc w:val="center"/>
              <w:rPr>
                <w:rFonts w:ascii="Times New Roman" w:hAnsi="Times New Roman" w:cs="Times New Roman"/>
                <w:sz w:val="24"/>
                <w:szCs w:val="24"/>
              </w:rPr>
            </w:pPr>
            <w:r w:rsidRPr="00310D65">
              <w:rPr>
                <w:rFonts w:ascii="Times New Roman" w:hAnsi="Times New Roman" w:cs="Times New Roman"/>
                <w:sz w:val="24"/>
                <w:szCs w:val="24"/>
              </w:rPr>
              <w:t>36 недель</w:t>
            </w:r>
          </w:p>
        </w:tc>
      </w:tr>
      <w:tr w:rsidR="00E353B3" w:rsidRPr="00AF43B0" w:rsidTr="00E353B3">
        <w:trPr>
          <w:trHeight w:val="416"/>
        </w:trPr>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Количество часов в год</w:t>
            </w:r>
          </w:p>
        </w:tc>
        <w:tc>
          <w:tcPr>
            <w:tcW w:w="5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ind w:firstLine="709"/>
              <w:jc w:val="center"/>
              <w:rPr>
                <w:rFonts w:ascii="Times New Roman" w:hAnsi="Times New Roman" w:cs="Times New Roman"/>
                <w:sz w:val="24"/>
                <w:szCs w:val="24"/>
              </w:rPr>
            </w:pPr>
            <w:r w:rsidRPr="00310D65">
              <w:rPr>
                <w:rFonts w:ascii="Times New Roman" w:hAnsi="Times New Roman" w:cs="Times New Roman"/>
                <w:sz w:val="24"/>
                <w:szCs w:val="24"/>
              </w:rPr>
              <w:t>72 часа</w:t>
            </w:r>
          </w:p>
        </w:tc>
      </w:tr>
      <w:tr w:rsidR="00E353B3" w:rsidRPr="00AF43B0" w:rsidTr="00E353B3">
        <w:trPr>
          <w:trHeight w:val="1020"/>
        </w:trPr>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Продолжительность</w:t>
            </w:r>
          </w:p>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занятия</w:t>
            </w:r>
          </w:p>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(академический час)</w:t>
            </w:r>
          </w:p>
        </w:tc>
        <w:tc>
          <w:tcPr>
            <w:tcW w:w="5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ind w:firstLine="709"/>
              <w:jc w:val="center"/>
              <w:rPr>
                <w:rFonts w:ascii="Times New Roman" w:hAnsi="Times New Roman" w:cs="Times New Roman"/>
                <w:sz w:val="24"/>
                <w:szCs w:val="24"/>
              </w:rPr>
            </w:pPr>
            <w:r w:rsidRPr="00310D65">
              <w:rPr>
                <w:rFonts w:ascii="Times New Roman" w:hAnsi="Times New Roman" w:cs="Times New Roman"/>
                <w:sz w:val="24"/>
                <w:szCs w:val="24"/>
              </w:rPr>
              <w:t>45 минут</w:t>
            </w:r>
          </w:p>
        </w:tc>
      </w:tr>
      <w:tr w:rsidR="00E353B3" w:rsidRPr="00AF43B0" w:rsidTr="00E353B3">
        <w:trPr>
          <w:trHeight w:val="698"/>
        </w:trPr>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Периодичность</w:t>
            </w:r>
          </w:p>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занятий</w:t>
            </w:r>
          </w:p>
        </w:tc>
        <w:tc>
          <w:tcPr>
            <w:tcW w:w="5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ind w:firstLine="709"/>
              <w:jc w:val="center"/>
              <w:rPr>
                <w:rFonts w:ascii="Times New Roman" w:hAnsi="Times New Roman" w:cs="Times New Roman"/>
                <w:sz w:val="24"/>
                <w:szCs w:val="24"/>
              </w:rPr>
            </w:pPr>
            <w:r w:rsidRPr="00310D65">
              <w:rPr>
                <w:rFonts w:ascii="Times New Roman" w:hAnsi="Times New Roman" w:cs="Times New Roman"/>
                <w:sz w:val="24"/>
                <w:szCs w:val="24"/>
              </w:rPr>
              <w:t>1 раз в неделю</w:t>
            </w:r>
          </w:p>
        </w:tc>
      </w:tr>
      <w:tr w:rsidR="00E353B3" w:rsidRPr="00AF43B0" w:rsidTr="00E353B3">
        <w:trPr>
          <w:trHeight w:val="704"/>
        </w:trPr>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Промежуточная</w:t>
            </w:r>
          </w:p>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аттестация</w:t>
            </w:r>
          </w:p>
        </w:tc>
        <w:tc>
          <w:tcPr>
            <w:tcW w:w="5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D1296A" w:rsidP="00E353B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19.12.2024, 21.05.2025</w:t>
            </w:r>
          </w:p>
        </w:tc>
      </w:tr>
      <w:tr w:rsidR="00E353B3" w:rsidRPr="00AF43B0" w:rsidTr="00E353B3">
        <w:trPr>
          <w:trHeight w:val="686"/>
        </w:trPr>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Объем и срок освоения программы</w:t>
            </w:r>
          </w:p>
        </w:tc>
        <w:tc>
          <w:tcPr>
            <w:tcW w:w="5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ind w:firstLine="709"/>
              <w:jc w:val="center"/>
              <w:rPr>
                <w:rFonts w:ascii="Times New Roman" w:hAnsi="Times New Roman" w:cs="Times New Roman"/>
                <w:sz w:val="24"/>
                <w:szCs w:val="24"/>
              </w:rPr>
            </w:pPr>
            <w:r w:rsidRPr="00310D65">
              <w:rPr>
                <w:rFonts w:ascii="Times New Roman" w:hAnsi="Times New Roman" w:cs="Times New Roman"/>
                <w:sz w:val="24"/>
                <w:szCs w:val="24"/>
              </w:rPr>
              <w:t>72 часа, 1 год обучения</w:t>
            </w:r>
          </w:p>
        </w:tc>
      </w:tr>
      <w:tr w:rsidR="00E353B3" w:rsidRPr="00AF43B0" w:rsidTr="00E353B3">
        <w:trPr>
          <w:trHeight w:val="482"/>
        </w:trPr>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Режим занятий</w:t>
            </w:r>
          </w:p>
        </w:tc>
        <w:tc>
          <w:tcPr>
            <w:tcW w:w="5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ind w:firstLine="709"/>
              <w:jc w:val="center"/>
              <w:rPr>
                <w:rFonts w:ascii="Times New Roman" w:hAnsi="Times New Roman" w:cs="Times New Roman"/>
                <w:sz w:val="24"/>
                <w:szCs w:val="24"/>
              </w:rPr>
            </w:pPr>
            <w:r w:rsidRPr="00310D65">
              <w:rPr>
                <w:rFonts w:ascii="Times New Roman" w:hAnsi="Times New Roman" w:cs="Times New Roman"/>
                <w:sz w:val="24"/>
                <w:szCs w:val="24"/>
              </w:rPr>
              <w:t>В соответствии с расписанием</w:t>
            </w:r>
          </w:p>
        </w:tc>
      </w:tr>
      <w:tr w:rsidR="00E353B3" w:rsidRPr="00AF43B0" w:rsidTr="00E353B3">
        <w:trPr>
          <w:trHeight w:val="620"/>
        </w:trPr>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Каникулы зимние</w:t>
            </w:r>
          </w:p>
        </w:tc>
        <w:tc>
          <w:tcPr>
            <w:tcW w:w="5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D1296A" w:rsidP="00E353B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31.12.2024 – 08.01.2025</w:t>
            </w:r>
          </w:p>
        </w:tc>
      </w:tr>
      <w:tr w:rsidR="00E353B3" w:rsidRPr="00AF43B0" w:rsidTr="00E353B3">
        <w:trPr>
          <w:trHeight w:val="547"/>
        </w:trPr>
        <w:tc>
          <w:tcPr>
            <w:tcW w:w="26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E353B3" w:rsidP="00E353B3">
            <w:pPr>
              <w:spacing w:after="0" w:line="240" w:lineRule="auto"/>
              <w:rPr>
                <w:rFonts w:ascii="Times New Roman" w:hAnsi="Times New Roman" w:cs="Times New Roman"/>
                <w:sz w:val="24"/>
                <w:szCs w:val="24"/>
              </w:rPr>
            </w:pPr>
            <w:r w:rsidRPr="00310D65">
              <w:rPr>
                <w:rFonts w:ascii="Times New Roman" w:hAnsi="Times New Roman" w:cs="Times New Roman"/>
                <w:sz w:val="24"/>
                <w:szCs w:val="24"/>
              </w:rPr>
              <w:t>Каникулы летние</w:t>
            </w:r>
          </w:p>
        </w:tc>
        <w:tc>
          <w:tcPr>
            <w:tcW w:w="5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E353B3" w:rsidRPr="00310D65" w:rsidRDefault="00D1296A" w:rsidP="008B037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01.06.2024</w:t>
            </w:r>
            <w:r w:rsidR="002E7EB0">
              <w:rPr>
                <w:rFonts w:ascii="Times New Roman" w:hAnsi="Times New Roman" w:cs="Times New Roman"/>
                <w:sz w:val="24"/>
                <w:szCs w:val="24"/>
              </w:rPr>
              <w:t xml:space="preserve"> – 31.08.202</w:t>
            </w:r>
            <w:r>
              <w:rPr>
                <w:rFonts w:ascii="Times New Roman" w:hAnsi="Times New Roman" w:cs="Times New Roman"/>
                <w:sz w:val="24"/>
                <w:szCs w:val="24"/>
              </w:rPr>
              <w:t>5</w:t>
            </w:r>
          </w:p>
        </w:tc>
      </w:tr>
    </w:tbl>
    <w:p w:rsidR="00E353B3" w:rsidRPr="006A6D9B" w:rsidRDefault="00E353B3" w:rsidP="00E353B3">
      <w:pPr>
        <w:spacing w:after="0" w:line="240" w:lineRule="auto"/>
        <w:rPr>
          <w:rFonts w:ascii="Times New Roman" w:hAnsi="Times New Roman" w:cs="Times New Roman"/>
          <w:b/>
          <w:sz w:val="28"/>
          <w:szCs w:val="28"/>
        </w:rPr>
      </w:pPr>
    </w:p>
    <w:p w:rsidR="00AF43B0" w:rsidRDefault="00AF43B0" w:rsidP="00D045F2">
      <w:pPr>
        <w:spacing w:after="0" w:line="240" w:lineRule="auto"/>
        <w:rPr>
          <w:rFonts w:ascii="Times New Roman" w:hAnsi="Times New Roman" w:cs="Times New Roman"/>
          <w:b/>
          <w:sz w:val="28"/>
          <w:szCs w:val="28"/>
        </w:rPr>
      </w:pPr>
    </w:p>
    <w:p w:rsidR="006A6D9B" w:rsidRPr="006A6D9B" w:rsidRDefault="006A6D9B" w:rsidP="006A6D9B">
      <w:pPr>
        <w:spacing w:after="0" w:line="240" w:lineRule="auto"/>
        <w:ind w:firstLine="709"/>
        <w:jc w:val="center"/>
        <w:rPr>
          <w:rFonts w:ascii="Times New Roman" w:hAnsi="Times New Roman" w:cs="Times New Roman"/>
          <w:b/>
          <w:sz w:val="28"/>
          <w:szCs w:val="28"/>
        </w:rPr>
      </w:pPr>
      <w:r w:rsidRPr="006A6D9B">
        <w:rPr>
          <w:rFonts w:ascii="Times New Roman" w:hAnsi="Times New Roman" w:cs="Times New Roman"/>
          <w:b/>
          <w:sz w:val="28"/>
          <w:szCs w:val="28"/>
        </w:rPr>
        <w:t>Материально-техническ</w:t>
      </w:r>
      <w:r>
        <w:rPr>
          <w:rFonts w:ascii="Times New Roman" w:hAnsi="Times New Roman" w:cs="Times New Roman"/>
          <w:b/>
          <w:sz w:val="28"/>
          <w:szCs w:val="28"/>
        </w:rPr>
        <w:t>ое обеспечение</w:t>
      </w:r>
    </w:p>
    <w:p w:rsidR="006A6D9B" w:rsidRDefault="006A6D9B" w:rsidP="00CD5A25">
      <w:pPr>
        <w:spacing w:after="0" w:line="240" w:lineRule="auto"/>
        <w:ind w:firstLine="709"/>
        <w:jc w:val="both"/>
        <w:rPr>
          <w:rFonts w:ascii="Times New Roman" w:hAnsi="Times New Roman" w:cs="Times New Roman"/>
          <w:sz w:val="28"/>
          <w:szCs w:val="28"/>
        </w:rPr>
      </w:pPr>
      <w:r w:rsidRPr="006A6D9B">
        <w:rPr>
          <w:rFonts w:ascii="Times New Roman" w:hAnsi="Times New Roman" w:cs="Times New Roman"/>
          <w:sz w:val="28"/>
          <w:szCs w:val="28"/>
        </w:rPr>
        <w:t xml:space="preserve">Для проведения занятий в школе </w:t>
      </w:r>
      <w:r w:rsidR="00BB01FD">
        <w:rPr>
          <w:rFonts w:ascii="Times New Roman" w:hAnsi="Times New Roman" w:cs="Times New Roman"/>
          <w:sz w:val="28"/>
          <w:szCs w:val="28"/>
        </w:rPr>
        <w:t>есть</w:t>
      </w:r>
      <w:r w:rsidR="00C60252">
        <w:rPr>
          <w:rFonts w:ascii="Times New Roman" w:hAnsi="Times New Roman" w:cs="Times New Roman"/>
          <w:sz w:val="28"/>
          <w:szCs w:val="28"/>
        </w:rPr>
        <w:t xml:space="preserve"> спортивный</w:t>
      </w:r>
      <w:r w:rsidRPr="006A6D9B">
        <w:rPr>
          <w:rFonts w:ascii="Times New Roman" w:hAnsi="Times New Roman" w:cs="Times New Roman"/>
          <w:sz w:val="28"/>
          <w:szCs w:val="28"/>
        </w:rPr>
        <w:t xml:space="preserve"> зал: минимальные размеры 24</w:t>
      </w:r>
      <w:r w:rsidR="00C60252">
        <w:rPr>
          <w:rFonts w:ascii="Times New Roman" w:hAnsi="Times New Roman" w:cs="Times New Roman"/>
          <w:sz w:val="28"/>
          <w:szCs w:val="28"/>
        </w:rPr>
        <w:t xml:space="preserve"> х 12 м, раздевалки женская и мужская, туалеты и душевые кабинки, расположе</w:t>
      </w:r>
      <w:r w:rsidR="0034583B">
        <w:rPr>
          <w:rFonts w:ascii="Times New Roman" w:hAnsi="Times New Roman" w:cs="Times New Roman"/>
          <w:sz w:val="28"/>
          <w:szCs w:val="28"/>
        </w:rPr>
        <w:t>н</w:t>
      </w:r>
      <w:r w:rsidR="00C60252">
        <w:rPr>
          <w:rFonts w:ascii="Times New Roman" w:hAnsi="Times New Roman" w:cs="Times New Roman"/>
          <w:sz w:val="28"/>
          <w:szCs w:val="28"/>
        </w:rPr>
        <w:t>ные в помещении раздевалок.</w:t>
      </w:r>
    </w:p>
    <w:p w:rsidR="00BB01FD" w:rsidRDefault="00BB01FD"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кабинете имеется классная доска, 2 стола, 2 стула.</w:t>
      </w:r>
    </w:p>
    <w:p w:rsidR="00BB01FD" w:rsidRDefault="00BB01FD"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технических средств обучения есть магнитофон, ноутбук и проектор.</w:t>
      </w:r>
    </w:p>
    <w:p w:rsidR="00BB01FD" w:rsidRPr="006A6D9B" w:rsidRDefault="00BB01FD"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Имеется волейбольная спортивная форма.</w:t>
      </w:r>
    </w:p>
    <w:p w:rsidR="006A6D9B" w:rsidRPr="006A6D9B" w:rsidRDefault="006A6D9B" w:rsidP="00CD5A25">
      <w:pPr>
        <w:spacing w:after="0" w:line="240" w:lineRule="auto"/>
        <w:ind w:firstLine="709"/>
        <w:jc w:val="both"/>
        <w:rPr>
          <w:rFonts w:ascii="Times New Roman" w:hAnsi="Times New Roman" w:cs="Times New Roman"/>
          <w:sz w:val="28"/>
          <w:szCs w:val="28"/>
        </w:rPr>
      </w:pPr>
      <w:r w:rsidRPr="006A6D9B">
        <w:rPr>
          <w:rFonts w:ascii="Times New Roman" w:hAnsi="Times New Roman" w:cs="Times New Roman"/>
          <w:sz w:val="28"/>
          <w:szCs w:val="28"/>
        </w:rPr>
        <w:t>Оборудование и инвентарь:</w:t>
      </w:r>
    </w:p>
    <w:p w:rsidR="006A6D9B" w:rsidRPr="006A6D9B" w:rsidRDefault="006A6D9B"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Сетка волейбольная – 1 </w:t>
      </w:r>
      <w:r w:rsidRPr="006A6D9B">
        <w:rPr>
          <w:rFonts w:ascii="Times New Roman" w:hAnsi="Times New Roman" w:cs="Times New Roman"/>
          <w:sz w:val="28"/>
          <w:szCs w:val="28"/>
        </w:rPr>
        <w:t>шт.</w:t>
      </w:r>
    </w:p>
    <w:p w:rsidR="006A6D9B" w:rsidRPr="006A6D9B" w:rsidRDefault="006A6D9B"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Гимнастические стенки- 3</w:t>
      </w:r>
      <w:r w:rsidRPr="006A6D9B">
        <w:rPr>
          <w:rFonts w:ascii="Times New Roman" w:hAnsi="Times New Roman" w:cs="Times New Roman"/>
          <w:sz w:val="28"/>
          <w:szCs w:val="28"/>
        </w:rPr>
        <w:t>шт.</w:t>
      </w:r>
    </w:p>
    <w:p w:rsidR="006A6D9B" w:rsidRPr="006A6D9B" w:rsidRDefault="006A6D9B"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Гимнастические скамейки - 3</w:t>
      </w:r>
      <w:r w:rsidRPr="006A6D9B">
        <w:rPr>
          <w:rFonts w:ascii="Times New Roman" w:hAnsi="Times New Roman" w:cs="Times New Roman"/>
          <w:sz w:val="28"/>
          <w:szCs w:val="28"/>
        </w:rPr>
        <w:t>шт.</w:t>
      </w:r>
    </w:p>
    <w:p w:rsidR="006A6D9B" w:rsidRPr="006A6D9B" w:rsidRDefault="006A6D9B"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Гимнастические маты - 8</w:t>
      </w:r>
      <w:r w:rsidRPr="006A6D9B">
        <w:rPr>
          <w:rFonts w:ascii="Times New Roman" w:hAnsi="Times New Roman" w:cs="Times New Roman"/>
          <w:sz w:val="28"/>
          <w:szCs w:val="28"/>
        </w:rPr>
        <w:t xml:space="preserve"> шт.</w:t>
      </w:r>
    </w:p>
    <w:p w:rsidR="006A6D9B" w:rsidRPr="006A6D9B" w:rsidRDefault="006A6D9B"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Скакалки - 12</w:t>
      </w:r>
      <w:r w:rsidRPr="006A6D9B">
        <w:rPr>
          <w:rFonts w:ascii="Times New Roman" w:hAnsi="Times New Roman" w:cs="Times New Roman"/>
          <w:sz w:val="28"/>
          <w:szCs w:val="28"/>
        </w:rPr>
        <w:t xml:space="preserve"> шт.</w:t>
      </w:r>
    </w:p>
    <w:p w:rsidR="006A6D9B" w:rsidRPr="006A6D9B" w:rsidRDefault="006A6D9B" w:rsidP="00CD5A25">
      <w:pPr>
        <w:spacing w:after="0" w:line="240" w:lineRule="auto"/>
        <w:ind w:firstLine="709"/>
        <w:jc w:val="both"/>
        <w:rPr>
          <w:rFonts w:ascii="Times New Roman" w:hAnsi="Times New Roman" w:cs="Times New Roman"/>
          <w:sz w:val="28"/>
          <w:szCs w:val="28"/>
        </w:rPr>
      </w:pPr>
      <w:r w:rsidRPr="006A6D9B">
        <w:rPr>
          <w:rFonts w:ascii="Times New Roman" w:hAnsi="Times New Roman" w:cs="Times New Roman"/>
          <w:sz w:val="28"/>
          <w:szCs w:val="28"/>
        </w:rPr>
        <w:t>6.</w:t>
      </w:r>
      <w:r>
        <w:rPr>
          <w:rFonts w:ascii="Times New Roman" w:hAnsi="Times New Roman" w:cs="Times New Roman"/>
          <w:sz w:val="28"/>
          <w:szCs w:val="28"/>
        </w:rPr>
        <w:t xml:space="preserve"> Мячи набивные (масса 1 кг) - 4</w:t>
      </w:r>
      <w:r w:rsidRPr="006A6D9B">
        <w:rPr>
          <w:rFonts w:ascii="Times New Roman" w:hAnsi="Times New Roman" w:cs="Times New Roman"/>
          <w:sz w:val="28"/>
          <w:szCs w:val="28"/>
        </w:rPr>
        <w:t xml:space="preserve"> шт.</w:t>
      </w:r>
    </w:p>
    <w:p w:rsidR="006A6D9B" w:rsidRPr="006A6D9B" w:rsidRDefault="006A6D9B"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Мячи волейбольные - 3</w:t>
      </w:r>
      <w:r w:rsidRPr="006A6D9B">
        <w:rPr>
          <w:rFonts w:ascii="Times New Roman" w:hAnsi="Times New Roman" w:cs="Times New Roman"/>
          <w:sz w:val="28"/>
          <w:szCs w:val="28"/>
        </w:rPr>
        <w:t xml:space="preserve"> шт.</w:t>
      </w:r>
    </w:p>
    <w:p w:rsidR="006A6D9B" w:rsidRPr="006A6D9B" w:rsidRDefault="006A6D9B"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Рулетка - 1 шт</w:t>
      </w:r>
      <w:r w:rsidRPr="006A6D9B">
        <w:rPr>
          <w:rFonts w:ascii="Times New Roman" w:hAnsi="Times New Roman" w:cs="Times New Roman"/>
          <w:sz w:val="28"/>
          <w:szCs w:val="28"/>
        </w:rPr>
        <w:t>.</w:t>
      </w:r>
    </w:p>
    <w:p w:rsidR="006A6D9B" w:rsidRPr="006A6D9B" w:rsidRDefault="006A6D9B"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Свисток - </w:t>
      </w:r>
      <w:r w:rsidRPr="006A6D9B">
        <w:rPr>
          <w:rFonts w:ascii="Times New Roman" w:hAnsi="Times New Roman" w:cs="Times New Roman"/>
          <w:sz w:val="28"/>
          <w:szCs w:val="28"/>
        </w:rPr>
        <w:t>1 шт</w:t>
      </w:r>
      <w:r>
        <w:rPr>
          <w:rFonts w:ascii="Times New Roman" w:hAnsi="Times New Roman" w:cs="Times New Roman"/>
          <w:sz w:val="28"/>
          <w:szCs w:val="28"/>
        </w:rPr>
        <w:t>.</w:t>
      </w:r>
    </w:p>
    <w:p w:rsidR="006A6D9B" w:rsidRDefault="006A6D9B" w:rsidP="00CD5A25">
      <w:pPr>
        <w:spacing w:after="0" w:line="240" w:lineRule="auto"/>
        <w:ind w:firstLine="709"/>
        <w:jc w:val="both"/>
        <w:rPr>
          <w:rFonts w:ascii="Times New Roman" w:hAnsi="Times New Roman" w:cs="Times New Roman"/>
          <w:b/>
          <w:sz w:val="28"/>
          <w:szCs w:val="28"/>
        </w:rPr>
      </w:pPr>
    </w:p>
    <w:p w:rsidR="00E353B3" w:rsidRDefault="00BB01FD" w:rsidP="00981FD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Информационное обеспечение</w:t>
      </w:r>
    </w:p>
    <w:p w:rsidR="006D10CB" w:rsidRPr="006D10CB" w:rsidRDefault="006D10CB" w:rsidP="00CD5A25">
      <w:pPr>
        <w:spacing w:after="0" w:line="240" w:lineRule="auto"/>
        <w:ind w:firstLine="709"/>
        <w:jc w:val="both"/>
        <w:rPr>
          <w:rFonts w:ascii="Times New Roman" w:hAnsi="Times New Roman" w:cs="Times New Roman"/>
          <w:sz w:val="28"/>
          <w:szCs w:val="28"/>
        </w:rPr>
      </w:pPr>
      <w:r w:rsidRPr="006D10CB">
        <w:rPr>
          <w:rFonts w:ascii="Times New Roman" w:hAnsi="Times New Roman" w:cs="Times New Roman"/>
          <w:sz w:val="28"/>
          <w:szCs w:val="28"/>
        </w:rPr>
        <w:t>1.</w:t>
      </w:r>
      <w:r w:rsidR="00BB01FD" w:rsidRPr="006D10CB">
        <w:rPr>
          <w:rFonts w:ascii="Times New Roman" w:hAnsi="Times New Roman" w:cs="Times New Roman"/>
          <w:sz w:val="28"/>
          <w:szCs w:val="28"/>
        </w:rPr>
        <w:t xml:space="preserve">Курс обучающих видео </w:t>
      </w:r>
      <w:r w:rsidRPr="006D10CB">
        <w:rPr>
          <w:rFonts w:ascii="Times New Roman" w:hAnsi="Times New Roman" w:cs="Times New Roman"/>
          <w:sz w:val="28"/>
          <w:szCs w:val="28"/>
        </w:rPr>
        <w:t>«</w:t>
      </w:r>
      <w:r w:rsidR="00BB01FD" w:rsidRPr="006D10CB">
        <w:rPr>
          <w:rFonts w:ascii="Times New Roman" w:hAnsi="Times New Roman" w:cs="Times New Roman"/>
          <w:sz w:val="28"/>
          <w:szCs w:val="28"/>
        </w:rPr>
        <w:t>Прием</w:t>
      </w:r>
      <w:r w:rsidRPr="006D10CB">
        <w:rPr>
          <w:rFonts w:ascii="Times New Roman" w:hAnsi="Times New Roman" w:cs="Times New Roman"/>
          <w:sz w:val="28"/>
          <w:szCs w:val="28"/>
        </w:rPr>
        <w:t xml:space="preserve">ы мяча»  </w:t>
      </w:r>
    </w:p>
    <w:p w:rsidR="00BB01FD" w:rsidRPr="006D10CB" w:rsidRDefault="006D10CB" w:rsidP="00CD5A25">
      <w:pPr>
        <w:spacing w:after="0" w:line="240" w:lineRule="auto"/>
        <w:jc w:val="both"/>
        <w:rPr>
          <w:rFonts w:ascii="Times New Roman" w:hAnsi="Times New Roman" w:cs="Times New Roman"/>
          <w:sz w:val="28"/>
          <w:szCs w:val="28"/>
        </w:rPr>
      </w:pPr>
      <w:r w:rsidRPr="006D10CB">
        <w:rPr>
          <w:rFonts w:ascii="Times New Roman" w:hAnsi="Times New Roman" w:cs="Times New Roman"/>
          <w:sz w:val="28"/>
          <w:szCs w:val="28"/>
        </w:rPr>
        <w:t>https://www.youtube.com/watch?v=Ig5ITOmGInY</w:t>
      </w:r>
    </w:p>
    <w:p w:rsidR="006D10CB" w:rsidRPr="006D10CB" w:rsidRDefault="006D10CB" w:rsidP="00CD5A25">
      <w:pPr>
        <w:spacing w:after="0" w:line="240" w:lineRule="auto"/>
        <w:jc w:val="both"/>
        <w:rPr>
          <w:rFonts w:ascii="Times New Roman" w:hAnsi="Times New Roman" w:cs="Times New Roman"/>
          <w:sz w:val="28"/>
          <w:szCs w:val="28"/>
        </w:rPr>
      </w:pPr>
      <w:r w:rsidRPr="006D10CB">
        <w:rPr>
          <w:rFonts w:ascii="Times New Roman" w:hAnsi="Times New Roman" w:cs="Times New Roman"/>
          <w:sz w:val="28"/>
          <w:szCs w:val="28"/>
        </w:rPr>
        <w:t>https://www.youtube.com/watch?v=PQh3gVGPXnQ</w:t>
      </w:r>
    </w:p>
    <w:p w:rsidR="00BB01FD" w:rsidRPr="006D10CB" w:rsidRDefault="006D10CB" w:rsidP="00CD5A25">
      <w:pPr>
        <w:spacing w:after="0" w:line="240" w:lineRule="auto"/>
        <w:ind w:firstLine="709"/>
        <w:jc w:val="both"/>
        <w:rPr>
          <w:rFonts w:ascii="Times New Roman" w:hAnsi="Times New Roman" w:cs="Times New Roman"/>
          <w:sz w:val="28"/>
          <w:szCs w:val="28"/>
        </w:rPr>
      </w:pPr>
      <w:r w:rsidRPr="006D10CB">
        <w:rPr>
          <w:rFonts w:ascii="Times New Roman" w:hAnsi="Times New Roman" w:cs="Times New Roman"/>
          <w:sz w:val="28"/>
          <w:szCs w:val="28"/>
        </w:rPr>
        <w:t>2.Техника приема мяча сверху и снизу двумя руками (картинки)</w:t>
      </w:r>
    </w:p>
    <w:p w:rsidR="00BB01FD" w:rsidRDefault="00BB01FD" w:rsidP="00CD5A25">
      <w:pPr>
        <w:spacing w:after="0" w:line="240" w:lineRule="auto"/>
        <w:ind w:firstLine="709"/>
        <w:jc w:val="both"/>
        <w:rPr>
          <w:rFonts w:ascii="Times New Roman" w:hAnsi="Times New Roman" w:cs="Times New Roman"/>
          <w:b/>
          <w:sz w:val="28"/>
          <w:szCs w:val="28"/>
        </w:rPr>
      </w:pPr>
    </w:p>
    <w:p w:rsidR="00BB01FD" w:rsidRDefault="00BB01FD" w:rsidP="00981FD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Кадровое обеспечение</w:t>
      </w:r>
    </w:p>
    <w:p w:rsidR="006D10CB" w:rsidRDefault="006D10CB" w:rsidP="00CD5A25">
      <w:pPr>
        <w:spacing w:after="0" w:line="240" w:lineRule="auto"/>
        <w:ind w:firstLine="709"/>
        <w:jc w:val="both"/>
        <w:rPr>
          <w:rFonts w:ascii="Times New Roman" w:hAnsi="Times New Roman" w:cs="Times New Roman"/>
          <w:sz w:val="28"/>
          <w:szCs w:val="28"/>
        </w:rPr>
      </w:pPr>
      <w:r w:rsidRPr="006D10CB">
        <w:rPr>
          <w:rFonts w:ascii="Times New Roman" w:hAnsi="Times New Roman" w:cs="Times New Roman"/>
          <w:sz w:val="28"/>
          <w:szCs w:val="28"/>
        </w:rPr>
        <w:t>Реализация  программы  и    подготовка  занятий  осуществляется педагогом  дополнительного  образования  в  рамках  его  должностных обязанностей.</w:t>
      </w:r>
      <w:r>
        <w:rPr>
          <w:rFonts w:ascii="Times New Roman" w:hAnsi="Times New Roman" w:cs="Times New Roman"/>
          <w:sz w:val="28"/>
          <w:szCs w:val="28"/>
        </w:rPr>
        <w:t xml:space="preserve"> Опыт работы в дополнительном образовании – 2 года.</w:t>
      </w:r>
      <w:r w:rsidRPr="006D10CB">
        <w:rPr>
          <w:rFonts w:ascii="Times New Roman" w:hAnsi="Times New Roman" w:cs="Times New Roman"/>
          <w:sz w:val="28"/>
          <w:szCs w:val="28"/>
        </w:rPr>
        <w:t xml:space="preserve"> Педагог осуществляет дополнительное  образование учащихся в соответствии со своей  программой</w:t>
      </w:r>
      <w:r>
        <w:rPr>
          <w:rFonts w:ascii="Times New Roman" w:hAnsi="Times New Roman" w:cs="Times New Roman"/>
          <w:sz w:val="28"/>
          <w:szCs w:val="28"/>
        </w:rPr>
        <w:t>.</w:t>
      </w:r>
    </w:p>
    <w:p w:rsidR="006D10CB" w:rsidRPr="006D10CB" w:rsidRDefault="006D10CB" w:rsidP="00CD5A25">
      <w:pPr>
        <w:spacing w:after="0" w:line="240" w:lineRule="auto"/>
        <w:ind w:firstLine="709"/>
        <w:jc w:val="both"/>
        <w:rPr>
          <w:rFonts w:ascii="Times New Roman" w:hAnsi="Times New Roman" w:cs="Times New Roman"/>
          <w:b/>
          <w:sz w:val="28"/>
          <w:szCs w:val="28"/>
        </w:rPr>
      </w:pPr>
    </w:p>
    <w:p w:rsidR="006D10CB" w:rsidRPr="006D10CB" w:rsidRDefault="006D10CB" w:rsidP="00981FD1">
      <w:pPr>
        <w:spacing w:after="0" w:line="240" w:lineRule="auto"/>
        <w:ind w:firstLine="709"/>
        <w:jc w:val="center"/>
        <w:rPr>
          <w:rFonts w:ascii="Times New Roman" w:hAnsi="Times New Roman" w:cs="Times New Roman"/>
          <w:b/>
          <w:sz w:val="28"/>
          <w:szCs w:val="28"/>
        </w:rPr>
      </w:pPr>
      <w:r w:rsidRPr="006D10CB">
        <w:rPr>
          <w:rFonts w:ascii="Times New Roman" w:hAnsi="Times New Roman" w:cs="Times New Roman"/>
          <w:b/>
          <w:sz w:val="28"/>
          <w:szCs w:val="28"/>
        </w:rPr>
        <w:t>Формы аттестации и оценочные материалы</w:t>
      </w:r>
    </w:p>
    <w:p w:rsidR="006D10CB" w:rsidRDefault="006D10CB"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6D10CB">
        <w:rPr>
          <w:rFonts w:ascii="Times New Roman" w:hAnsi="Times New Roman" w:cs="Times New Roman"/>
          <w:sz w:val="28"/>
          <w:szCs w:val="28"/>
        </w:rPr>
        <w:t>ормы отслеживания и фиксации образовательных результатов: видеозапись, грамота, готовая работа, журнал посещаемости, маршрутный лист, материал анкетирования и тестирования</w:t>
      </w:r>
      <w:r>
        <w:rPr>
          <w:rFonts w:ascii="Times New Roman" w:hAnsi="Times New Roman" w:cs="Times New Roman"/>
          <w:sz w:val="28"/>
          <w:szCs w:val="28"/>
        </w:rPr>
        <w:t xml:space="preserve">, </w:t>
      </w:r>
      <w:r w:rsidRPr="006D10CB">
        <w:rPr>
          <w:rFonts w:ascii="Times New Roman" w:hAnsi="Times New Roman" w:cs="Times New Roman"/>
          <w:sz w:val="28"/>
          <w:szCs w:val="28"/>
        </w:rPr>
        <w:t xml:space="preserve">протокол соревнований, фото, отзыв детей и родителей, свидетельство (сертификат), статья и др. </w:t>
      </w:r>
    </w:p>
    <w:p w:rsidR="006D10CB" w:rsidRDefault="006D10CB" w:rsidP="00CD5A25">
      <w:pPr>
        <w:spacing w:after="0" w:line="240" w:lineRule="auto"/>
        <w:ind w:firstLine="709"/>
        <w:jc w:val="both"/>
        <w:rPr>
          <w:rFonts w:ascii="Times New Roman" w:hAnsi="Times New Roman" w:cs="Times New Roman"/>
          <w:sz w:val="28"/>
          <w:szCs w:val="28"/>
        </w:rPr>
      </w:pPr>
      <w:r w:rsidRPr="006D10CB">
        <w:rPr>
          <w:rFonts w:ascii="Times New Roman" w:hAnsi="Times New Roman" w:cs="Times New Roman"/>
          <w:sz w:val="28"/>
          <w:szCs w:val="28"/>
        </w:rPr>
        <w:t>Формы предъявления и демонстрации образовательных результатов: конкурс</w:t>
      </w:r>
      <w:r w:rsidR="0034583B">
        <w:rPr>
          <w:rFonts w:ascii="Times New Roman" w:hAnsi="Times New Roman" w:cs="Times New Roman"/>
          <w:sz w:val="28"/>
          <w:szCs w:val="28"/>
        </w:rPr>
        <w:t xml:space="preserve">, </w:t>
      </w:r>
      <w:r w:rsidRPr="006D10CB">
        <w:rPr>
          <w:rFonts w:ascii="Times New Roman" w:hAnsi="Times New Roman" w:cs="Times New Roman"/>
          <w:sz w:val="28"/>
          <w:szCs w:val="28"/>
        </w:rPr>
        <w:t>олимпиада, от</w:t>
      </w:r>
      <w:r w:rsidR="0034583B">
        <w:rPr>
          <w:rFonts w:ascii="Times New Roman" w:hAnsi="Times New Roman" w:cs="Times New Roman"/>
          <w:sz w:val="28"/>
          <w:szCs w:val="28"/>
        </w:rPr>
        <w:t>крытое занятие, отчет итоговый,</w:t>
      </w:r>
      <w:r w:rsidRPr="006D10CB">
        <w:rPr>
          <w:rFonts w:ascii="Times New Roman" w:hAnsi="Times New Roman" w:cs="Times New Roman"/>
          <w:sz w:val="28"/>
          <w:szCs w:val="28"/>
        </w:rPr>
        <w:t xml:space="preserve"> праздник, слет, соревнование, фестиваль и др.</w:t>
      </w:r>
    </w:p>
    <w:p w:rsidR="0034583B" w:rsidRDefault="0034583B" w:rsidP="00865121">
      <w:pPr>
        <w:spacing w:after="0" w:line="240" w:lineRule="auto"/>
        <w:rPr>
          <w:rFonts w:ascii="Times New Roman" w:hAnsi="Times New Roman" w:cs="Times New Roman"/>
          <w:b/>
          <w:sz w:val="28"/>
          <w:szCs w:val="28"/>
        </w:rPr>
      </w:pPr>
      <w:r w:rsidRPr="0034583B">
        <w:rPr>
          <w:rFonts w:ascii="Times New Roman" w:hAnsi="Times New Roman" w:cs="Times New Roman"/>
          <w:b/>
          <w:sz w:val="28"/>
          <w:szCs w:val="28"/>
        </w:rPr>
        <w:t>Оценочные материалы</w:t>
      </w:r>
    </w:p>
    <w:p w:rsidR="0034583B" w:rsidRPr="0034583B" w:rsidRDefault="0034583B" w:rsidP="00CD5A25">
      <w:pPr>
        <w:spacing w:after="0" w:line="240" w:lineRule="auto"/>
        <w:jc w:val="both"/>
        <w:rPr>
          <w:rFonts w:ascii="Times New Roman" w:hAnsi="Times New Roman" w:cs="Times New Roman"/>
          <w:sz w:val="28"/>
          <w:szCs w:val="28"/>
        </w:rPr>
      </w:pPr>
      <w:r w:rsidRPr="0034583B">
        <w:rPr>
          <w:rFonts w:ascii="Times New Roman" w:hAnsi="Times New Roman" w:cs="Times New Roman"/>
          <w:sz w:val="28"/>
          <w:szCs w:val="28"/>
        </w:rPr>
        <w:t>Формы контроля и оценивания элементов подготовки по основным разделам</w:t>
      </w:r>
    </w:p>
    <w:p w:rsidR="00A77B68" w:rsidRDefault="0034583B" w:rsidP="00CD5A25">
      <w:pPr>
        <w:spacing w:after="0" w:line="240" w:lineRule="auto"/>
        <w:jc w:val="both"/>
        <w:rPr>
          <w:rFonts w:ascii="Times New Roman" w:hAnsi="Times New Roman" w:cs="Times New Roman"/>
          <w:sz w:val="28"/>
          <w:szCs w:val="28"/>
        </w:rPr>
      </w:pPr>
      <w:r w:rsidRPr="0034583B">
        <w:rPr>
          <w:rFonts w:ascii="Times New Roman" w:hAnsi="Times New Roman" w:cs="Times New Roman"/>
          <w:sz w:val="28"/>
          <w:szCs w:val="28"/>
        </w:rPr>
        <w:t>учебной дисциплины</w:t>
      </w:r>
      <w:r w:rsidR="00A77B68">
        <w:rPr>
          <w:rFonts w:ascii="Times New Roman" w:hAnsi="Times New Roman" w:cs="Times New Roman"/>
          <w:sz w:val="28"/>
          <w:szCs w:val="28"/>
        </w:rPr>
        <w:t>:</w:t>
      </w:r>
    </w:p>
    <w:p w:rsidR="0034583B" w:rsidRPr="0034583B" w:rsidRDefault="00A77B68" w:rsidP="00CD5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34583B" w:rsidRPr="0034583B">
        <w:rPr>
          <w:rFonts w:ascii="Times New Roman" w:hAnsi="Times New Roman" w:cs="Times New Roman"/>
          <w:sz w:val="28"/>
          <w:szCs w:val="28"/>
        </w:rPr>
        <w:t>Нормативы</w:t>
      </w:r>
    </w:p>
    <w:p w:rsidR="0034583B" w:rsidRPr="0034583B" w:rsidRDefault="00A77B68" w:rsidP="00CD5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2.Тесты</w:t>
      </w:r>
    </w:p>
    <w:p w:rsidR="0034583B" w:rsidRPr="0034583B" w:rsidRDefault="00A77B68" w:rsidP="00CD5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34583B" w:rsidRPr="0034583B">
        <w:rPr>
          <w:rFonts w:ascii="Times New Roman" w:hAnsi="Times New Roman" w:cs="Times New Roman"/>
          <w:sz w:val="28"/>
          <w:szCs w:val="28"/>
        </w:rPr>
        <w:t>Сп</w:t>
      </w:r>
      <w:r>
        <w:rPr>
          <w:rFonts w:ascii="Times New Roman" w:hAnsi="Times New Roman" w:cs="Times New Roman"/>
          <w:sz w:val="28"/>
          <w:szCs w:val="28"/>
        </w:rPr>
        <w:t>ециальная физическая подготовка</w:t>
      </w:r>
    </w:p>
    <w:p w:rsidR="0034583B" w:rsidRPr="0034583B" w:rsidRDefault="00A77B68" w:rsidP="00CD5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4.Посещаемость и успеваемость</w:t>
      </w:r>
    </w:p>
    <w:p w:rsidR="0034583B" w:rsidRPr="0034583B" w:rsidRDefault="00A77B68" w:rsidP="00CD5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5.Технико-тактическая подготовка</w:t>
      </w:r>
    </w:p>
    <w:p w:rsidR="0034583B" w:rsidRPr="0034583B" w:rsidRDefault="00A77B68" w:rsidP="00CD5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6.Овладение приемами</w:t>
      </w:r>
    </w:p>
    <w:p w:rsidR="0034583B" w:rsidRPr="0034583B" w:rsidRDefault="00A77B68" w:rsidP="00CD5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7.Интегральная подготовка</w:t>
      </w:r>
    </w:p>
    <w:p w:rsidR="0034583B" w:rsidRPr="0034583B" w:rsidRDefault="00A77B68" w:rsidP="00CD5A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8.Участие </w:t>
      </w:r>
      <w:r w:rsidR="0034583B" w:rsidRPr="0034583B">
        <w:rPr>
          <w:rFonts w:ascii="Times New Roman" w:hAnsi="Times New Roman" w:cs="Times New Roman"/>
          <w:sz w:val="28"/>
          <w:szCs w:val="28"/>
        </w:rPr>
        <w:t>во</w:t>
      </w:r>
      <w:r>
        <w:rPr>
          <w:rFonts w:ascii="Times New Roman" w:hAnsi="Times New Roman" w:cs="Times New Roman"/>
          <w:sz w:val="28"/>
          <w:szCs w:val="28"/>
        </w:rPr>
        <w:t xml:space="preserve"> внутришкольных соревнованиях и </w:t>
      </w:r>
      <w:r w:rsidR="0034583B" w:rsidRPr="0034583B">
        <w:rPr>
          <w:rFonts w:ascii="Times New Roman" w:hAnsi="Times New Roman" w:cs="Times New Roman"/>
          <w:sz w:val="28"/>
          <w:szCs w:val="28"/>
        </w:rPr>
        <w:t>между</w:t>
      </w:r>
      <w:r>
        <w:rPr>
          <w:rFonts w:ascii="Times New Roman" w:hAnsi="Times New Roman" w:cs="Times New Roman"/>
          <w:sz w:val="28"/>
          <w:szCs w:val="28"/>
        </w:rPr>
        <w:t xml:space="preserve"> образовательными организациями</w:t>
      </w:r>
    </w:p>
    <w:p w:rsidR="0034583B" w:rsidRPr="0034583B" w:rsidRDefault="0034583B" w:rsidP="00CD5A25">
      <w:pPr>
        <w:spacing w:after="0" w:line="240" w:lineRule="auto"/>
        <w:ind w:firstLine="709"/>
        <w:jc w:val="both"/>
        <w:rPr>
          <w:rFonts w:ascii="Times New Roman" w:hAnsi="Times New Roman" w:cs="Times New Roman"/>
          <w:sz w:val="28"/>
          <w:szCs w:val="28"/>
        </w:rPr>
      </w:pPr>
      <w:r w:rsidRPr="0034583B">
        <w:rPr>
          <w:rFonts w:ascii="Times New Roman" w:hAnsi="Times New Roman" w:cs="Times New Roman"/>
          <w:sz w:val="28"/>
          <w:szCs w:val="28"/>
        </w:rPr>
        <w:t>Тестовые задания для оценки освоения программы в части практической по</w:t>
      </w:r>
      <w:r w:rsidR="00A77B68">
        <w:rPr>
          <w:rFonts w:ascii="Times New Roman" w:hAnsi="Times New Roman" w:cs="Times New Roman"/>
          <w:sz w:val="28"/>
          <w:szCs w:val="28"/>
        </w:rPr>
        <w:t>дготовки</w:t>
      </w:r>
    </w:p>
    <w:p w:rsidR="0034583B" w:rsidRPr="0034583B" w:rsidRDefault="0034583B" w:rsidP="00CD5A25">
      <w:pPr>
        <w:spacing w:after="0" w:line="240" w:lineRule="auto"/>
        <w:ind w:firstLine="709"/>
        <w:jc w:val="both"/>
        <w:rPr>
          <w:rFonts w:ascii="Times New Roman" w:hAnsi="Times New Roman" w:cs="Times New Roman"/>
          <w:sz w:val="28"/>
          <w:szCs w:val="28"/>
        </w:rPr>
      </w:pPr>
      <w:r w:rsidRPr="0034583B">
        <w:rPr>
          <w:rFonts w:ascii="Times New Roman" w:hAnsi="Times New Roman" w:cs="Times New Roman"/>
          <w:sz w:val="28"/>
          <w:szCs w:val="28"/>
        </w:rPr>
        <w:t>Оценка уровня знаний по практической подготовке включает в себя тестирование по физической подготовке, технической подготовке и сдачу контрольно-переводных нормативов по общей физической по</w:t>
      </w:r>
      <w:r w:rsidR="00A77B68">
        <w:rPr>
          <w:rFonts w:ascii="Times New Roman" w:hAnsi="Times New Roman" w:cs="Times New Roman"/>
          <w:sz w:val="28"/>
          <w:szCs w:val="28"/>
        </w:rPr>
        <w:t>дготовке в конце учебного года.</w:t>
      </w:r>
    </w:p>
    <w:p w:rsidR="00A77B68" w:rsidRDefault="0034583B" w:rsidP="00CD5A25">
      <w:pPr>
        <w:spacing w:after="0" w:line="240" w:lineRule="auto"/>
        <w:ind w:firstLine="709"/>
        <w:jc w:val="both"/>
        <w:rPr>
          <w:rFonts w:ascii="Times New Roman" w:hAnsi="Times New Roman" w:cs="Times New Roman"/>
          <w:sz w:val="28"/>
          <w:szCs w:val="28"/>
        </w:rPr>
      </w:pPr>
      <w:r w:rsidRPr="0034583B">
        <w:rPr>
          <w:rFonts w:ascii="Times New Roman" w:hAnsi="Times New Roman" w:cs="Times New Roman"/>
          <w:sz w:val="28"/>
          <w:szCs w:val="28"/>
        </w:rPr>
        <w:t>Тестовые задания по физической подготовке и кри</w:t>
      </w:r>
      <w:r w:rsidR="00981FD1">
        <w:rPr>
          <w:rFonts w:ascii="Times New Roman" w:hAnsi="Times New Roman" w:cs="Times New Roman"/>
          <w:sz w:val="28"/>
          <w:szCs w:val="28"/>
        </w:rPr>
        <w:t>терии фиксирования результатов</w:t>
      </w:r>
      <w:r w:rsidRPr="0034583B">
        <w:rPr>
          <w:rFonts w:ascii="Times New Roman" w:hAnsi="Times New Roman" w:cs="Times New Roman"/>
          <w:sz w:val="28"/>
          <w:szCs w:val="28"/>
        </w:rPr>
        <w:t xml:space="preserve"> заключаются в системе подсчета результатов выполненных заданий (упражнений), в зависимости от упражнений, результат может выражаться в единицах (количество раз, см., м) либо во времени. </w:t>
      </w:r>
      <w:r w:rsidRPr="0034583B">
        <w:rPr>
          <w:rFonts w:ascii="Times New Roman" w:hAnsi="Times New Roman" w:cs="Times New Roman"/>
          <w:sz w:val="28"/>
          <w:szCs w:val="28"/>
        </w:rPr>
        <w:lastRenderedPageBreak/>
        <w:t>Обучающимся необходимо выполнить 2 тестовых упражнения на</w:t>
      </w:r>
      <w:r w:rsidR="00A77B68">
        <w:rPr>
          <w:rFonts w:ascii="Times New Roman" w:hAnsi="Times New Roman" w:cs="Times New Roman"/>
          <w:sz w:val="28"/>
          <w:szCs w:val="28"/>
        </w:rPr>
        <w:t xml:space="preserve"> выбор из прилагаемого перечня.</w:t>
      </w:r>
    </w:p>
    <w:p w:rsidR="0034583B" w:rsidRPr="0034583B" w:rsidRDefault="0034583B" w:rsidP="00CD5A25">
      <w:pPr>
        <w:spacing w:after="0" w:line="240" w:lineRule="auto"/>
        <w:ind w:firstLine="709"/>
        <w:jc w:val="both"/>
        <w:rPr>
          <w:rFonts w:ascii="Times New Roman" w:hAnsi="Times New Roman" w:cs="Times New Roman"/>
          <w:sz w:val="28"/>
          <w:szCs w:val="28"/>
        </w:rPr>
      </w:pPr>
      <w:r w:rsidRPr="0034583B">
        <w:rPr>
          <w:rFonts w:ascii="Times New Roman" w:hAnsi="Times New Roman" w:cs="Times New Roman"/>
          <w:sz w:val="28"/>
          <w:szCs w:val="28"/>
        </w:rPr>
        <w:t>Итоговая оценка в результате тестирования по физической подготовке производится по 3-балльной системе. Так, 3 балла получает тот, кто улучшил свой предыдущий результат. Два балла - если предыдущий результат не изменился; один балл – если зафиксиро</w:t>
      </w:r>
      <w:r w:rsidR="00A77B68">
        <w:rPr>
          <w:rFonts w:ascii="Times New Roman" w:hAnsi="Times New Roman" w:cs="Times New Roman"/>
          <w:sz w:val="28"/>
          <w:szCs w:val="28"/>
        </w:rPr>
        <w:t>ван результат хуже предыдущего.</w:t>
      </w:r>
    </w:p>
    <w:p w:rsidR="0034583B" w:rsidRPr="0034583B" w:rsidRDefault="0034583B" w:rsidP="00CD5A25">
      <w:pPr>
        <w:spacing w:after="0" w:line="240" w:lineRule="auto"/>
        <w:ind w:firstLine="709"/>
        <w:jc w:val="both"/>
        <w:rPr>
          <w:rFonts w:ascii="Times New Roman" w:hAnsi="Times New Roman" w:cs="Times New Roman"/>
          <w:sz w:val="28"/>
          <w:szCs w:val="28"/>
        </w:rPr>
      </w:pPr>
      <w:r w:rsidRPr="0034583B">
        <w:rPr>
          <w:rFonts w:ascii="Times New Roman" w:hAnsi="Times New Roman" w:cs="Times New Roman"/>
          <w:sz w:val="28"/>
          <w:szCs w:val="28"/>
        </w:rPr>
        <w:t>При проведении тестирования по физической подготовке следует обратить внимание на соблюдение требований инструкции и создания условий для выполнения упраж</w:t>
      </w:r>
      <w:r w:rsidR="00A77B68">
        <w:rPr>
          <w:rFonts w:ascii="Times New Roman" w:hAnsi="Times New Roman" w:cs="Times New Roman"/>
          <w:sz w:val="28"/>
          <w:szCs w:val="28"/>
        </w:rPr>
        <w:t>нений.</w:t>
      </w:r>
    </w:p>
    <w:p w:rsidR="0034583B" w:rsidRPr="0034583B" w:rsidRDefault="0034583B" w:rsidP="00CD5A25">
      <w:pPr>
        <w:spacing w:after="0" w:line="240" w:lineRule="auto"/>
        <w:ind w:firstLine="709"/>
        <w:jc w:val="both"/>
        <w:rPr>
          <w:rFonts w:ascii="Times New Roman" w:hAnsi="Times New Roman" w:cs="Times New Roman"/>
          <w:sz w:val="28"/>
          <w:szCs w:val="28"/>
        </w:rPr>
      </w:pPr>
      <w:r w:rsidRPr="0034583B">
        <w:rPr>
          <w:rFonts w:ascii="Times New Roman" w:hAnsi="Times New Roman" w:cs="Times New Roman"/>
          <w:sz w:val="28"/>
          <w:szCs w:val="28"/>
        </w:rPr>
        <w:t xml:space="preserve">Уровень развития специальных физических качеств можно оценить по показателям быстроты передвижения, </w:t>
      </w:r>
      <w:r w:rsidR="00A77B68">
        <w:rPr>
          <w:rFonts w:ascii="Times New Roman" w:hAnsi="Times New Roman" w:cs="Times New Roman"/>
          <w:sz w:val="28"/>
          <w:szCs w:val="28"/>
        </w:rPr>
        <w:t>динамической силы и прыгучести.</w:t>
      </w:r>
    </w:p>
    <w:p w:rsidR="0034583B" w:rsidRPr="0034583B" w:rsidRDefault="0034583B" w:rsidP="00CD5A25">
      <w:pPr>
        <w:spacing w:after="0" w:line="240" w:lineRule="auto"/>
        <w:ind w:firstLine="709"/>
        <w:jc w:val="both"/>
        <w:rPr>
          <w:rFonts w:ascii="Times New Roman" w:hAnsi="Times New Roman" w:cs="Times New Roman"/>
          <w:sz w:val="28"/>
          <w:szCs w:val="28"/>
        </w:rPr>
      </w:pPr>
      <w:r w:rsidRPr="0034583B">
        <w:rPr>
          <w:rFonts w:ascii="Times New Roman" w:hAnsi="Times New Roman" w:cs="Times New Roman"/>
          <w:sz w:val="28"/>
          <w:szCs w:val="28"/>
        </w:rPr>
        <w:t>Быстрота передвижения оценивается по времени пробегания «елочкой» к 6 набивным мячам, расположенным на волейбольной площадке. Местом старта служит набивной мяч «А», расположенный за серединой лицевой линии. В исходном положении высокого старта ступни ног за линией по команде «Марш!» учащийся касается рукой стартового мяча и начинает движение к мячу 1. Коснувшись рукой мяча, он возвращается к мячу «А» и после касания его направляется к мячу 2 и т. д. Учитывается лу</w:t>
      </w:r>
      <w:r w:rsidR="00A77B68">
        <w:rPr>
          <w:rFonts w:ascii="Times New Roman" w:hAnsi="Times New Roman" w:cs="Times New Roman"/>
          <w:sz w:val="28"/>
          <w:szCs w:val="28"/>
        </w:rPr>
        <w:t>чший результат из двух попыток.</w:t>
      </w:r>
    </w:p>
    <w:p w:rsidR="0034583B" w:rsidRPr="0034583B" w:rsidRDefault="0034583B" w:rsidP="00CD5A25">
      <w:pPr>
        <w:spacing w:after="0" w:line="240" w:lineRule="auto"/>
        <w:ind w:firstLine="709"/>
        <w:jc w:val="both"/>
        <w:rPr>
          <w:rFonts w:ascii="Times New Roman" w:hAnsi="Times New Roman" w:cs="Times New Roman"/>
          <w:sz w:val="28"/>
          <w:szCs w:val="28"/>
        </w:rPr>
      </w:pPr>
      <w:r w:rsidRPr="0034583B">
        <w:rPr>
          <w:rFonts w:ascii="Times New Roman" w:hAnsi="Times New Roman" w:cs="Times New Roman"/>
          <w:sz w:val="28"/>
          <w:szCs w:val="28"/>
        </w:rPr>
        <w:t>Динамическую силу оценивается посредством броска набивного мяча двумя руками из-за головы в прыжке с места. В исходном положении набивной мяч удерживается двумя руками на уровне пояса. По команде «Можно!», учащийся из полуприседа взмахом рук с мячом выпрыгивает и заносит мяч за голову, после чего выполняет бросок. Учитывается лучший результат, показанный обучающимися, из трех попыток.</w:t>
      </w:r>
    </w:p>
    <w:p w:rsidR="0034583B" w:rsidRPr="0034583B" w:rsidRDefault="0034583B" w:rsidP="00CD5A25">
      <w:pPr>
        <w:spacing w:after="0" w:line="240" w:lineRule="auto"/>
        <w:ind w:firstLine="709"/>
        <w:jc w:val="both"/>
        <w:rPr>
          <w:rFonts w:ascii="Times New Roman" w:hAnsi="Times New Roman" w:cs="Times New Roman"/>
          <w:sz w:val="28"/>
          <w:szCs w:val="28"/>
        </w:rPr>
      </w:pPr>
      <w:r w:rsidRPr="0034583B">
        <w:rPr>
          <w:rFonts w:ascii="Times New Roman" w:hAnsi="Times New Roman" w:cs="Times New Roman"/>
          <w:sz w:val="28"/>
          <w:szCs w:val="28"/>
        </w:rPr>
        <w:t>Для оценки прыгучести следует использовать «Экран прыгучести» конструкции В. М. Абалакова. Достоинство этого приспособления заключается в том, что, с одной стороны, оно позволяет оценивать прыгучесть в условиях, специфических для волейбола, а с другой — вызывает живой интерес учащихся к систематической тренировке. Оценка определяется по разности доставания отметок на ленте— поднятой рукой стоя на месте и в прыжке после разбега в один-два шага. В случае отсутствия приспособления его легко смоделировать. Для этого на стене в определенном месте зала делают метрическую разметку высотой 250—270 см для определения высоты поднятой руки, а к баскетбольному щиту прикрепляют маркированный лист картона, на котором отмерено расстояние от пола. Учитывается лу</w:t>
      </w:r>
      <w:r w:rsidR="00A77B68">
        <w:rPr>
          <w:rFonts w:ascii="Times New Roman" w:hAnsi="Times New Roman" w:cs="Times New Roman"/>
          <w:sz w:val="28"/>
          <w:szCs w:val="28"/>
        </w:rPr>
        <w:t>чший результат из трех попыток.</w:t>
      </w:r>
    </w:p>
    <w:p w:rsidR="0034583B" w:rsidRPr="0034583B" w:rsidRDefault="0034583B" w:rsidP="00CD5A25">
      <w:pPr>
        <w:spacing w:after="0" w:line="240" w:lineRule="auto"/>
        <w:ind w:firstLine="709"/>
        <w:jc w:val="both"/>
        <w:rPr>
          <w:rFonts w:ascii="Times New Roman" w:hAnsi="Times New Roman" w:cs="Times New Roman"/>
          <w:sz w:val="28"/>
          <w:szCs w:val="28"/>
        </w:rPr>
      </w:pPr>
      <w:r w:rsidRPr="0034583B">
        <w:rPr>
          <w:rFonts w:ascii="Times New Roman" w:hAnsi="Times New Roman" w:cs="Times New Roman"/>
          <w:sz w:val="28"/>
          <w:szCs w:val="28"/>
        </w:rPr>
        <w:t xml:space="preserve">Прыжки через скакалку (для оценки уровня развития скоростных </w:t>
      </w:r>
      <w:r w:rsidR="00981FD1">
        <w:rPr>
          <w:rFonts w:ascii="Times New Roman" w:hAnsi="Times New Roman" w:cs="Times New Roman"/>
          <w:sz w:val="28"/>
          <w:szCs w:val="28"/>
        </w:rPr>
        <w:t xml:space="preserve">и координационных способностей) </w:t>
      </w:r>
      <w:r w:rsidRPr="0034583B">
        <w:rPr>
          <w:rFonts w:ascii="Times New Roman" w:hAnsi="Times New Roman" w:cs="Times New Roman"/>
          <w:sz w:val="28"/>
          <w:szCs w:val="28"/>
        </w:rPr>
        <w:t>– скакалка сзади. Фиксируется максимальное количество прыжков за 1 минуту в одной попытке. Критерием служит м</w:t>
      </w:r>
      <w:r w:rsidR="00A77B68">
        <w:rPr>
          <w:rFonts w:ascii="Times New Roman" w:hAnsi="Times New Roman" w:cs="Times New Roman"/>
          <w:sz w:val="28"/>
          <w:szCs w:val="28"/>
        </w:rPr>
        <w:t>аксимальное количество прыжков.</w:t>
      </w:r>
    </w:p>
    <w:p w:rsidR="0034583B" w:rsidRDefault="0034583B" w:rsidP="00CD5A25">
      <w:pPr>
        <w:spacing w:after="0" w:line="240" w:lineRule="auto"/>
        <w:ind w:firstLine="709"/>
        <w:jc w:val="both"/>
        <w:rPr>
          <w:rFonts w:ascii="Times New Roman" w:hAnsi="Times New Roman" w:cs="Times New Roman"/>
          <w:sz w:val="28"/>
          <w:szCs w:val="28"/>
        </w:rPr>
      </w:pPr>
      <w:r w:rsidRPr="0034583B">
        <w:rPr>
          <w:rFonts w:ascii="Times New Roman" w:hAnsi="Times New Roman" w:cs="Times New Roman"/>
          <w:sz w:val="28"/>
          <w:szCs w:val="28"/>
        </w:rPr>
        <w:t xml:space="preserve">Бег 60 м с высокого старта (для оценки уровня развития скоростных и координационных способностей) Тестирование проводится на дорожке стадиона или легкоатлетического манежа. Количество стартующих в забеге </w:t>
      </w:r>
      <w:r w:rsidRPr="0034583B">
        <w:rPr>
          <w:rFonts w:ascii="Times New Roman" w:hAnsi="Times New Roman" w:cs="Times New Roman"/>
          <w:sz w:val="28"/>
          <w:szCs w:val="28"/>
        </w:rPr>
        <w:lastRenderedPageBreak/>
        <w:t>определяется условиями, при которых бегущие не мешают друг другу. Разрешается одна попытка. После 10-15 минутной разминки дается старт. Критерием, служит минимальное время.</w:t>
      </w:r>
    </w:p>
    <w:p w:rsidR="00A77B68" w:rsidRDefault="002E7EB0"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Входной контроль -  06.09.2022</w:t>
      </w:r>
      <w:r w:rsidR="00A77B68">
        <w:rPr>
          <w:rFonts w:ascii="Times New Roman" w:hAnsi="Times New Roman" w:cs="Times New Roman"/>
          <w:sz w:val="28"/>
          <w:szCs w:val="28"/>
        </w:rPr>
        <w:t>.</w:t>
      </w:r>
    </w:p>
    <w:p w:rsidR="00A77B68" w:rsidRDefault="00A77B68"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 в конце изучения разделов.</w:t>
      </w:r>
    </w:p>
    <w:p w:rsidR="00A77B68" w:rsidRDefault="00A77B68"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Промежуточный контроль – раз в 2 месяца.</w:t>
      </w:r>
    </w:p>
    <w:p w:rsidR="00A77B68" w:rsidRPr="0034583B" w:rsidRDefault="002E7EB0" w:rsidP="00CD5A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Итоговый контроль – 16.05.2022, 23.05.2022</w:t>
      </w:r>
      <w:r w:rsidR="00A77B68">
        <w:rPr>
          <w:rFonts w:ascii="Times New Roman" w:hAnsi="Times New Roman" w:cs="Times New Roman"/>
          <w:sz w:val="28"/>
          <w:szCs w:val="28"/>
        </w:rPr>
        <w:t>.</w:t>
      </w:r>
    </w:p>
    <w:p w:rsidR="0034583B" w:rsidRDefault="0034583B" w:rsidP="00CD5A25">
      <w:pPr>
        <w:spacing w:after="0" w:line="240" w:lineRule="auto"/>
        <w:jc w:val="both"/>
        <w:rPr>
          <w:rFonts w:ascii="Times New Roman" w:hAnsi="Times New Roman" w:cs="Times New Roman"/>
          <w:b/>
          <w:sz w:val="28"/>
          <w:szCs w:val="28"/>
        </w:rPr>
      </w:pPr>
    </w:p>
    <w:p w:rsidR="0034583B" w:rsidRDefault="0034583B" w:rsidP="0086512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Методические материалы</w:t>
      </w:r>
    </w:p>
    <w:p w:rsidR="00A77B68" w:rsidRDefault="00CD5A25" w:rsidP="00CD5A25">
      <w:pPr>
        <w:spacing w:after="0" w:line="240" w:lineRule="auto"/>
        <w:ind w:firstLine="709"/>
        <w:jc w:val="both"/>
        <w:rPr>
          <w:rFonts w:ascii="Times New Roman" w:hAnsi="Times New Roman" w:cs="Times New Roman"/>
          <w:sz w:val="28"/>
          <w:szCs w:val="28"/>
        </w:rPr>
      </w:pPr>
      <w:r w:rsidRPr="00CD5A25">
        <w:rPr>
          <w:rFonts w:ascii="Times New Roman" w:hAnsi="Times New Roman" w:cs="Times New Roman"/>
          <w:sz w:val="28"/>
          <w:szCs w:val="28"/>
        </w:rPr>
        <w:t>Особенности организации образовательного процесса: очно, очно-заочно, дистанционно, сетевое взаимодействие.</w:t>
      </w:r>
    </w:p>
    <w:p w:rsidR="00CD5A25" w:rsidRDefault="00CD5A25" w:rsidP="00CD5A25">
      <w:pPr>
        <w:spacing w:after="0" w:line="240" w:lineRule="auto"/>
        <w:ind w:firstLine="709"/>
        <w:jc w:val="both"/>
        <w:rPr>
          <w:rFonts w:ascii="Times New Roman" w:hAnsi="Times New Roman" w:cs="Times New Roman"/>
          <w:sz w:val="28"/>
          <w:szCs w:val="28"/>
        </w:rPr>
      </w:pPr>
      <w:r w:rsidRPr="00865121">
        <w:rPr>
          <w:rFonts w:ascii="Times New Roman" w:hAnsi="Times New Roman" w:cs="Times New Roman"/>
          <w:b/>
          <w:sz w:val="28"/>
          <w:szCs w:val="28"/>
        </w:rPr>
        <w:t>Методы обучения:</w:t>
      </w:r>
      <w:r>
        <w:rPr>
          <w:rFonts w:ascii="Times New Roman" w:hAnsi="Times New Roman" w:cs="Times New Roman"/>
          <w:sz w:val="28"/>
          <w:szCs w:val="28"/>
        </w:rPr>
        <w:t xml:space="preserve"> словесный, наглядный, </w:t>
      </w:r>
      <w:r w:rsidRPr="00CD5A25">
        <w:rPr>
          <w:rFonts w:ascii="Times New Roman" w:hAnsi="Times New Roman" w:cs="Times New Roman"/>
          <w:sz w:val="28"/>
          <w:szCs w:val="28"/>
        </w:rPr>
        <w:t>практический; объяснительно-иллюстративный, репродуктивный</w:t>
      </w:r>
      <w:r>
        <w:rPr>
          <w:rFonts w:ascii="Times New Roman" w:hAnsi="Times New Roman" w:cs="Times New Roman"/>
          <w:sz w:val="28"/>
          <w:szCs w:val="28"/>
        </w:rPr>
        <w:t>; игровой, дискуссионный</w:t>
      </w:r>
      <w:r w:rsidRPr="00CD5A25">
        <w:rPr>
          <w:rFonts w:ascii="Times New Roman" w:hAnsi="Times New Roman" w:cs="Times New Roman"/>
          <w:sz w:val="28"/>
          <w:szCs w:val="28"/>
        </w:rPr>
        <w:t xml:space="preserve"> и воспитания (у</w:t>
      </w:r>
      <w:r>
        <w:rPr>
          <w:rFonts w:ascii="Times New Roman" w:hAnsi="Times New Roman" w:cs="Times New Roman"/>
          <w:sz w:val="28"/>
          <w:szCs w:val="28"/>
        </w:rPr>
        <w:t>пражнение, стимулирование, мотивация).</w:t>
      </w:r>
    </w:p>
    <w:p w:rsidR="00CD5A25" w:rsidRDefault="00CD5A25" w:rsidP="00CD5A25">
      <w:pPr>
        <w:spacing w:after="0" w:line="240" w:lineRule="auto"/>
        <w:ind w:firstLine="709"/>
        <w:jc w:val="both"/>
        <w:rPr>
          <w:rFonts w:ascii="Times New Roman" w:hAnsi="Times New Roman" w:cs="Times New Roman"/>
          <w:sz w:val="28"/>
          <w:szCs w:val="28"/>
        </w:rPr>
      </w:pPr>
      <w:r w:rsidRPr="00865121">
        <w:rPr>
          <w:rFonts w:ascii="Times New Roman" w:hAnsi="Times New Roman" w:cs="Times New Roman"/>
          <w:b/>
          <w:sz w:val="28"/>
          <w:szCs w:val="28"/>
        </w:rPr>
        <w:t>Формы организации учебного процесса:</w:t>
      </w:r>
      <w:r>
        <w:rPr>
          <w:rFonts w:ascii="Times New Roman" w:hAnsi="Times New Roman" w:cs="Times New Roman"/>
          <w:sz w:val="28"/>
          <w:szCs w:val="28"/>
        </w:rPr>
        <w:t xml:space="preserve"> и</w:t>
      </w:r>
      <w:r w:rsidRPr="00CD5A25">
        <w:rPr>
          <w:rFonts w:ascii="Times New Roman" w:hAnsi="Times New Roman" w:cs="Times New Roman"/>
          <w:sz w:val="28"/>
          <w:szCs w:val="28"/>
        </w:rPr>
        <w:t>ндивидуальная, индив</w:t>
      </w:r>
      <w:r>
        <w:rPr>
          <w:rFonts w:ascii="Times New Roman" w:hAnsi="Times New Roman" w:cs="Times New Roman"/>
          <w:sz w:val="28"/>
          <w:szCs w:val="28"/>
        </w:rPr>
        <w:t>идуально-групповая и групповая.</w:t>
      </w:r>
    </w:p>
    <w:p w:rsidR="00CD5A25" w:rsidRDefault="00CD5A25" w:rsidP="00CD5A25">
      <w:pPr>
        <w:spacing w:after="0" w:line="240" w:lineRule="auto"/>
        <w:ind w:firstLine="709"/>
        <w:jc w:val="both"/>
        <w:rPr>
          <w:rFonts w:ascii="Times New Roman" w:hAnsi="Times New Roman" w:cs="Times New Roman"/>
          <w:sz w:val="28"/>
          <w:szCs w:val="28"/>
        </w:rPr>
      </w:pPr>
      <w:r w:rsidRPr="00865121">
        <w:rPr>
          <w:rFonts w:ascii="Times New Roman" w:hAnsi="Times New Roman" w:cs="Times New Roman"/>
          <w:b/>
          <w:sz w:val="28"/>
          <w:szCs w:val="28"/>
        </w:rPr>
        <w:t>Формы организации учебного занятия:</w:t>
      </w:r>
      <w:r w:rsidRPr="00CD5A25">
        <w:rPr>
          <w:rFonts w:ascii="Times New Roman" w:hAnsi="Times New Roman" w:cs="Times New Roman"/>
          <w:sz w:val="28"/>
          <w:szCs w:val="28"/>
        </w:rPr>
        <w:t xml:space="preserve"> беседа, игра, </w:t>
      </w:r>
      <w:r>
        <w:rPr>
          <w:rFonts w:ascii="Times New Roman" w:hAnsi="Times New Roman" w:cs="Times New Roman"/>
          <w:sz w:val="28"/>
          <w:szCs w:val="28"/>
        </w:rPr>
        <w:t xml:space="preserve">конкурс, </w:t>
      </w:r>
      <w:r w:rsidRPr="00CD5A25">
        <w:rPr>
          <w:rFonts w:ascii="Times New Roman" w:hAnsi="Times New Roman" w:cs="Times New Roman"/>
          <w:sz w:val="28"/>
          <w:szCs w:val="28"/>
        </w:rPr>
        <w:t xml:space="preserve">наблюдение, олимпиада, открытое занятие, праздник, практическое занятие, соревнование, тренинг, турнир, </w:t>
      </w:r>
      <w:r>
        <w:rPr>
          <w:rFonts w:ascii="Times New Roman" w:hAnsi="Times New Roman" w:cs="Times New Roman"/>
          <w:sz w:val="28"/>
          <w:szCs w:val="28"/>
        </w:rPr>
        <w:t>фестиваль, чемпионат</w:t>
      </w:r>
      <w:r w:rsidRPr="00CD5A25">
        <w:rPr>
          <w:rFonts w:ascii="Times New Roman" w:hAnsi="Times New Roman" w:cs="Times New Roman"/>
          <w:sz w:val="28"/>
          <w:szCs w:val="28"/>
        </w:rPr>
        <w:t>, эстафета</w:t>
      </w:r>
      <w:r>
        <w:rPr>
          <w:rFonts w:ascii="Times New Roman" w:hAnsi="Times New Roman" w:cs="Times New Roman"/>
          <w:sz w:val="28"/>
          <w:szCs w:val="28"/>
        </w:rPr>
        <w:t>.</w:t>
      </w:r>
    </w:p>
    <w:p w:rsidR="00CD5A25" w:rsidRDefault="00CD5A25" w:rsidP="00CD5A25">
      <w:pPr>
        <w:spacing w:after="0" w:line="240" w:lineRule="auto"/>
        <w:ind w:firstLine="709"/>
        <w:jc w:val="both"/>
        <w:rPr>
          <w:rFonts w:ascii="Times New Roman" w:hAnsi="Times New Roman" w:cs="Times New Roman"/>
          <w:sz w:val="28"/>
          <w:szCs w:val="28"/>
        </w:rPr>
      </w:pPr>
      <w:r w:rsidRPr="00865121">
        <w:rPr>
          <w:rFonts w:ascii="Times New Roman" w:hAnsi="Times New Roman" w:cs="Times New Roman"/>
          <w:b/>
          <w:sz w:val="28"/>
          <w:szCs w:val="28"/>
        </w:rPr>
        <w:t>Педагогические технологии:</w:t>
      </w:r>
      <w:r w:rsidRPr="00CD5A25">
        <w:rPr>
          <w:rFonts w:ascii="Times New Roman" w:hAnsi="Times New Roman" w:cs="Times New Roman"/>
          <w:sz w:val="28"/>
          <w:szCs w:val="28"/>
        </w:rPr>
        <w:t xml:space="preserve"> технология индивидуализации обучения, технология группового обучения, технология коллективного взаимообучения,  технология модульного обучения, технология блочно-модульного обучения, технология дифференцированного обучения, техно</w:t>
      </w:r>
      <w:r w:rsidR="003A6AD2">
        <w:rPr>
          <w:rFonts w:ascii="Times New Roman" w:hAnsi="Times New Roman" w:cs="Times New Roman"/>
          <w:sz w:val="28"/>
          <w:szCs w:val="28"/>
        </w:rPr>
        <w:t xml:space="preserve">логия разноуровневого обучения, </w:t>
      </w:r>
      <w:r w:rsidRPr="00CD5A25">
        <w:rPr>
          <w:rFonts w:ascii="Times New Roman" w:hAnsi="Times New Roman" w:cs="Times New Roman"/>
          <w:sz w:val="28"/>
          <w:szCs w:val="28"/>
        </w:rPr>
        <w:t>технология дистанционного обучения, технология игровой деятельности, коммуникативная технология обучения, здоровьесберегающая технолог</w:t>
      </w:r>
      <w:r w:rsidR="003A6AD2">
        <w:rPr>
          <w:rFonts w:ascii="Times New Roman" w:hAnsi="Times New Roman" w:cs="Times New Roman"/>
          <w:sz w:val="28"/>
          <w:szCs w:val="28"/>
        </w:rPr>
        <w:t>ия.</w:t>
      </w:r>
    </w:p>
    <w:p w:rsidR="003A6AD2" w:rsidRPr="00865121" w:rsidRDefault="003A6AD2" w:rsidP="00865121">
      <w:pPr>
        <w:spacing w:after="0" w:line="240" w:lineRule="auto"/>
        <w:ind w:firstLine="709"/>
        <w:jc w:val="center"/>
        <w:rPr>
          <w:rFonts w:ascii="Times New Roman" w:hAnsi="Times New Roman" w:cs="Times New Roman"/>
          <w:b/>
          <w:sz w:val="28"/>
          <w:szCs w:val="28"/>
        </w:rPr>
      </w:pPr>
      <w:r w:rsidRPr="00865121">
        <w:rPr>
          <w:rFonts w:ascii="Times New Roman" w:hAnsi="Times New Roman" w:cs="Times New Roman"/>
          <w:b/>
          <w:sz w:val="28"/>
          <w:szCs w:val="28"/>
        </w:rPr>
        <w:t>Алгоритм учебного занятия</w:t>
      </w:r>
    </w:p>
    <w:p w:rsidR="00865121" w:rsidRDefault="00865121" w:rsidP="003A6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шаг. </w:t>
      </w:r>
      <w:r w:rsidR="003A6AD2" w:rsidRPr="003A6AD2">
        <w:rPr>
          <w:rFonts w:ascii="Times New Roman" w:hAnsi="Times New Roman" w:cs="Times New Roman"/>
          <w:sz w:val="28"/>
          <w:szCs w:val="28"/>
        </w:rPr>
        <w:t xml:space="preserve">Тренер-преподаватель проводит анализ дополнительной общеобразовательной программы и годового учебного календарного плана-графика на учебный год. При необходимости проводит коррекцию содержания программы для перераспределения видов подготовки и объемов учебной и тренировочной нагрузки в целях обеспечения возможности обучающимся продолжать тренировочные занятия в домашних условиях. </w:t>
      </w:r>
    </w:p>
    <w:p w:rsidR="00865121" w:rsidRDefault="00865121" w:rsidP="003A6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A6AD2" w:rsidRPr="003A6AD2">
        <w:rPr>
          <w:rFonts w:ascii="Times New Roman" w:hAnsi="Times New Roman" w:cs="Times New Roman"/>
          <w:sz w:val="28"/>
          <w:szCs w:val="28"/>
        </w:rPr>
        <w:t xml:space="preserve"> шаг</w:t>
      </w:r>
      <w:r>
        <w:rPr>
          <w:rFonts w:ascii="Times New Roman" w:hAnsi="Times New Roman" w:cs="Times New Roman"/>
          <w:sz w:val="28"/>
          <w:szCs w:val="28"/>
        </w:rPr>
        <w:t xml:space="preserve">. </w:t>
      </w:r>
      <w:r w:rsidR="003A6AD2" w:rsidRPr="003A6AD2">
        <w:rPr>
          <w:rFonts w:ascii="Times New Roman" w:hAnsi="Times New Roman" w:cs="Times New Roman"/>
          <w:sz w:val="28"/>
          <w:szCs w:val="28"/>
        </w:rPr>
        <w:t>С уче</w:t>
      </w:r>
      <w:r>
        <w:rPr>
          <w:rFonts w:ascii="Times New Roman" w:hAnsi="Times New Roman" w:cs="Times New Roman"/>
          <w:sz w:val="28"/>
          <w:szCs w:val="28"/>
        </w:rPr>
        <w:t xml:space="preserve">том действующего, утвержденного </w:t>
      </w:r>
      <w:r w:rsidR="003A6AD2" w:rsidRPr="003A6AD2">
        <w:rPr>
          <w:rFonts w:ascii="Times New Roman" w:hAnsi="Times New Roman" w:cs="Times New Roman"/>
          <w:sz w:val="28"/>
          <w:szCs w:val="28"/>
        </w:rPr>
        <w:t xml:space="preserve">расписания учебных занятий, накануне (вечером) или в день проведения тренировки (утром), тренер-преподаватель высылает обучающимся (родителям спортсменов) своей группы ссылку на конспект учебного занятия по электронной почте, либо использует иные электронные средства связи (например, WhatsApp). </w:t>
      </w:r>
    </w:p>
    <w:p w:rsidR="00865121" w:rsidRDefault="00865121" w:rsidP="003A6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шаг. </w:t>
      </w:r>
      <w:r w:rsidR="003A6AD2" w:rsidRPr="003A6AD2">
        <w:rPr>
          <w:rFonts w:ascii="Times New Roman" w:hAnsi="Times New Roman" w:cs="Times New Roman"/>
          <w:sz w:val="28"/>
          <w:szCs w:val="28"/>
        </w:rPr>
        <w:t xml:space="preserve">Спортсмен, получивший конспект тренировочного занятия, самостоятельно или под присмотром родителя (дети от 7 до 14 лет) выполняет физические упражнения, указанные в конспекте, соблюдая при этом правила выполнения упражнений и нормы нагрузки, предусмотренные в конспекте, а также учебно-методические рекомендации тренера и правила техники безопасности. </w:t>
      </w:r>
    </w:p>
    <w:p w:rsidR="00865121" w:rsidRDefault="00865121" w:rsidP="003A6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шаг. </w:t>
      </w:r>
      <w:r w:rsidR="003A6AD2" w:rsidRPr="003A6AD2">
        <w:rPr>
          <w:rFonts w:ascii="Times New Roman" w:hAnsi="Times New Roman" w:cs="Times New Roman"/>
          <w:sz w:val="28"/>
          <w:szCs w:val="28"/>
        </w:rPr>
        <w:t xml:space="preserve">По завершении тренировки в домашних условиях спортсмен (родители спортсменов) сообщают тренеру-преподавателю по телефону или электронной почте о выполненном тренировочном занятии. Педагог делает соответствующую отметку о посещении спортсменом занятия в журнале (на бумажном носителе). </w:t>
      </w:r>
    </w:p>
    <w:p w:rsidR="003A6AD2" w:rsidRPr="003A6AD2" w:rsidRDefault="00865121" w:rsidP="003A6A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шаг. </w:t>
      </w:r>
      <w:r w:rsidR="003A6AD2" w:rsidRPr="003A6AD2">
        <w:rPr>
          <w:rFonts w:ascii="Times New Roman" w:hAnsi="Times New Roman" w:cs="Times New Roman"/>
          <w:sz w:val="28"/>
          <w:szCs w:val="28"/>
        </w:rPr>
        <w:t xml:space="preserve">В конце каждой недели тренер-преподаватель информирует </w:t>
      </w:r>
      <w:r>
        <w:rPr>
          <w:rFonts w:ascii="Times New Roman" w:hAnsi="Times New Roman" w:cs="Times New Roman"/>
          <w:sz w:val="28"/>
          <w:szCs w:val="28"/>
        </w:rPr>
        <w:t>директора школы</w:t>
      </w:r>
      <w:r w:rsidR="003A6AD2" w:rsidRPr="003A6AD2">
        <w:rPr>
          <w:rFonts w:ascii="Times New Roman" w:hAnsi="Times New Roman" w:cs="Times New Roman"/>
          <w:sz w:val="28"/>
          <w:szCs w:val="28"/>
        </w:rPr>
        <w:t xml:space="preserve"> (или иное ответственное лицо) о количестве проведенных тренировочных занятий в каждой группе, закрепленной за ним, количество детей, выполнивших тренировочные занятия.</w:t>
      </w:r>
    </w:p>
    <w:p w:rsidR="003A6AD2" w:rsidRDefault="003A6AD2" w:rsidP="00865121">
      <w:pPr>
        <w:spacing w:after="0" w:line="240" w:lineRule="auto"/>
        <w:ind w:firstLine="709"/>
        <w:jc w:val="center"/>
        <w:rPr>
          <w:rFonts w:ascii="Times New Roman" w:hAnsi="Times New Roman" w:cs="Times New Roman"/>
          <w:b/>
          <w:sz w:val="28"/>
          <w:szCs w:val="28"/>
        </w:rPr>
      </w:pPr>
      <w:r w:rsidRPr="00865121">
        <w:rPr>
          <w:rFonts w:ascii="Times New Roman" w:hAnsi="Times New Roman" w:cs="Times New Roman"/>
          <w:b/>
          <w:sz w:val="28"/>
          <w:szCs w:val="28"/>
        </w:rPr>
        <w:t>Дидактические материалы:</w:t>
      </w:r>
    </w:p>
    <w:p w:rsidR="00865121" w:rsidRDefault="00865121" w:rsidP="008651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Pr="00865121">
        <w:rPr>
          <w:rFonts w:ascii="Times New Roman" w:hAnsi="Times New Roman" w:cs="Times New Roman"/>
          <w:sz w:val="28"/>
          <w:szCs w:val="28"/>
        </w:rPr>
        <w:t xml:space="preserve">ля обеспечения наглядности и доступности изучаемого материала педагог </w:t>
      </w:r>
      <w:r>
        <w:rPr>
          <w:rFonts w:ascii="Times New Roman" w:hAnsi="Times New Roman" w:cs="Times New Roman"/>
          <w:sz w:val="28"/>
          <w:szCs w:val="28"/>
        </w:rPr>
        <w:t>использует</w:t>
      </w:r>
      <w:r w:rsidRPr="00865121">
        <w:rPr>
          <w:rFonts w:ascii="Times New Roman" w:hAnsi="Times New Roman" w:cs="Times New Roman"/>
          <w:sz w:val="28"/>
          <w:szCs w:val="28"/>
        </w:rPr>
        <w:t xml:space="preserve"> нагля</w:t>
      </w:r>
      <w:r>
        <w:rPr>
          <w:rFonts w:ascii="Times New Roman" w:hAnsi="Times New Roman" w:cs="Times New Roman"/>
          <w:sz w:val="28"/>
          <w:szCs w:val="28"/>
        </w:rPr>
        <w:t xml:space="preserve">дные пособия следующих видов: </w:t>
      </w:r>
    </w:p>
    <w:p w:rsidR="00865121" w:rsidRDefault="00865121" w:rsidP="00865121">
      <w:pPr>
        <w:spacing w:after="0" w:line="240" w:lineRule="auto"/>
        <w:ind w:firstLine="709"/>
        <w:rPr>
          <w:rFonts w:ascii="Times New Roman" w:hAnsi="Times New Roman" w:cs="Times New Roman"/>
          <w:sz w:val="28"/>
          <w:szCs w:val="28"/>
        </w:rPr>
      </w:pPr>
      <w:r w:rsidRPr="00865121">
        <w:rPr>
          <w:rFonts w:ascii="Times New Roman" w:hAnsi="Times New Roman" w:cs="Times New Roman"/>
          <w:sz w:val="28"/>
          <w:szCs w:val="28"/>
        </w:rPr>
        <w:t>− схематический или символический (оформленные стенды и таблицы, схемы, рисунки, графики, плакаты, диаграммы, чертеж</w:t>
      </w:r>
      <w:r>
        <w:rPr>
          <w:rFonts w:ascii="Times New Roman" w:hAnsi="Times New Roman" w:cs="Times New Roman"/>
          <w:sz w:val="28"/>
          <w:szCs w:val="28"/>
        </w:rPr>
        <w:t>и</w:t>
      </w:r>
      <w:r w:rsidRPr="00865121">
        <w:rPr>
          <w:rFonts w:ascii="Times New Roman" w:hAnsi="Times New Roman" w:cs="Times New Roman"/>
          <w:sz w:val="28"/>
          <w:szCs w:val="28"/>
        </w:rPr>
        <w:t xml:space="preserve">.); </w:t>
      </w:r>
    </w:p>
    <w:p w:rsidR="00865121" w:rsidRDefault="00865121" w:rsidP="00865121">
      <w:pPr>
        <w:spacing w:after="0" w:line="240" w:lineRule="auto"/>
        <w:ind w:firstLine="709"/>
        <w:rPr>
          <w:rFonts w:ascii="Times New Roman" w:hAnsi="Times New Roman" w:cs="Times New Roman"/>
          <w:sz w:val="28"/>
          <w:szCs w:val="28"/>
        </w:rPr>
      </w:pPr>
      <w:r w:rsidRPr="00865121">
        <w:rPr>
          <w:rFonts w:ascii="Times New Roman" w:hAnsi="Times New Roman" w:cs="Times New Roman"/>
          <w:sz w:val="28"/>
          <w:szCs w:val="28"/>
        </w:rPr>
        <w:t xml:space="preserve">− картинный и картинно-динамический (картины, иллюстрации, диафильмы, слайды, фотоматериалы и др.); </w:t>
      </w:r>
    </w:p>
    <w:p w:rsidR="00865121" w:rsidRDefault="00865121" w:rsidP="00865121">
      <w:pPr>
        <w:spacing w:after="0" w:line="240" w:lineRule="auto"/>
        <w:ind w:firstLine="709"/>
        <w:rPr>
          <w:rFonts w:ascii="Times New Roman" w:hAnsi="Times New Roman" w:cs="Times New Roman"/>
          <w:sz w:val="28"/>
          <w:szCs w:val="28"/>
        </w:rPr>
      </w:pPr>
      <w:r w:rsidRPr="00865121">
        <w:rPr>
          <w:rFonts w:ascii="Times New Roman" w:hAnsi="Times New Roman" w:cs="Times New Roman"/>
          <w:sz w:val="28"/>
          <w:szCs w:val="28"/>
        </w:rPr>
        <w:t xml:space="preserve">− звуковой (аудиозаписи); </w:t>
      </w:r>
    </w:p>
    <w:p w:rsidR="00865121" w:rsidRDefault="00865121" w:rsidP="00865121">
      <w:pPr>
        <w:spacing w:after="0" w:line="240" w:lineRule="auto"/>
        <w:ind w:firstLine="709"/>
        <w:rPr>
          <w:rFonts w:ascii="Times New Roman" w:hAnsi="Times New Roman" w:cs="Times New Roman"/>
          <w:sz w:val="28"/>
          <w:szCs w:val="28"/>
        </w:rPr>
      </w:pPr>
      <w:r w:rsidRPr="00865121">
        <w:rPr>
          <w:rFonts w:ascii="Times New Roman" w:hAnsi="Times New Roman" w:cs="Times New Roman"/>
          <w:sz w:val="28"/>
          <w:szCs w:val="28"/>
        </w:rPr>
        <w:t xml:space="preserve">− смешанный (телепередачи, видеозаписи, учебные кинофильмы и т.д.); </w:t>
      </w:r>
    </w:p>
    <w:p w:rsidR="00865121" w:rsidRDefault="00865121" w:rsidP="00865121">
      <w:pPr>
        <w:spacing w:after="0" w:line="240" w:lineRule="auto"/>
        <w:ind w:firstLine="709"/>
        <w:rPr>
          <w:rFonts w:ascii="Times New Roman" w:hAnsi="Times New Roman" w:cs="Times New Roman"/>
          <w:sz w:val="28"/>
          <w:szCs w:val="28"/>
        </w:rPr>
      </w:pPr>
      <w:r w:rsidRPr="00865121">
        <w:rPr>
          <w:rFonts w:ascii="Times New Roman" w:hAnsi="Times New Roman" w:cs="Times New Roman"/>
          <w:sz w:val="28"/>
          <w:szCs w:val="28"/>
        </w:rPr>
        <w:t xml:space="preserve">− дидактические пособия (карточки, раздаточный материал, вопросы и задания для устного или письменного опроса, тесты, упражнения и др.); </w:t>
      </w:r>
    </w:p>
    <w:p w:rsidR="00057D19" w:rsidRDefault="00057D19" w:rsidP="00057D19">
      <w:pPr>
        <w:spacing w:after="0" w:line="240" w:lineRule="auto"/>
        <w:ind w:firstLine="709"/>
        <w:jc w:val="center"/>
        <w:rPr>
          <w:rFonts w:ascii="Times New Roman" w:hAnsi="Times New Roman" w:cs="Times New Roman"/>
          <w:b/>
          <w:sz w:val="28"/>
          <w:szCs w:val="28"/>
        </w:rPr>
      </w:pPr>
    </w:p>
    <w:p w:rsidR="00057D19" w:rsidRDefault="00057D19" w:rsidP="00057D19">
      <w:pPr>
        <w:spacing w:after="0" w:line="240" w:lineRule="auto"/>
        <w:ind w:firstLine="709"/>
        <w:jc w:val="center"/>
        <w:rPr>
          <w:rFonts w:ascii="Times New Roman" w:hAnsi="Times New Roman" w:cs="Times New Roman"/>
          <w:b/>
          <w:sz w:val="28"/>
          <w:szCs w:val="28"/>
        </w:rPr>
      </w:pPr>
    </w:p>
    <w:p w:rsidR="00057D19" w:rsidRDefault="00057D19"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75120" w:rsidRDefault="00375120" w:rsidP="00057D19">
      <w:pPr>
        <w:spacing w:after="0" w:line="240" w:lineRule="auto"/>
        <w:ind w:firstLine="709"/>
        <w:jc w:val="center"/>
        <w:rPr>
          <w:rFonts w:ascii="Times New Roman" w:hAnsi="Times New Roman" w:cs="Times New Roman"/>
          <w:b/>
          <w:sz w:val="28"/>
          <w:szCs w:val="28"/>
        </w:rPr>
      </w:pPr>
    </w:p>
    <w:p w:rsidR="00363BCE" w:rsidRDefault="00363BCE" w:rsidP="00057D19">
      <w:pPr>
        <w:spacing w:after="0" w:line="240" w:lineRule="auto"/>
        <w:ind w:firstLine="709"/>
        <w:jc w:val="center"/>
        <w:rPr>
          <w:rFonts w:ascii="Times New Roman" w:hAnsi="Times New Roman" w:cs="Times New Roman"/>
          <w:b/>
          <w:sz w:val="28"/>
          <w:szCs w:val="28"/>
        </w:rPr>
      </w:pPr>
    </w:p>
    <w:p w:rsidR="00363BCE" w:rsidRDefault="00363BCE" w:rsidP="00057D19">
      <w:pPr>
        <w:spacing w:after="0" w:line="240" w:lineRule="auto"/>
        <w:ind w:firstLine="709"/>
        <w:jc w:val="center"/>
        <w:rPr>
          <w:rFonts w:ascii="Times New Roman" w:hAnsi="Times New Roman" w:cs="Times New Roman"/>
          <w:b/>
          <w:sz w:val="28"/>
          <w:szCs w:val="28"/>
        </w:rPr>
      </w:pPr>
    </w:p>
    <w:p w:rsidR="00363BCE" w:rsidRDefault="00363BCE" w:rsidP="00057D19">
      <w:pPr>
        <w:spacing w:after="0" w:line="240" w:lineRule="auto"/>
        <w:ind w:firstLine="709"/>
        <w:jc w:val="center"/>
        <w:rPr>
          <w:rFonts w:ascii="Times New Roman" w:hAnsi="Times New Roman" w:cs="Times New Roman"/>
          <w:b/>
          <w:sz w:val="28"/>
          <w:szCs w:val="28"/>
        </w:rPr>
      </w:pPr>
    </w:p>
    <w:p w:rsidR="00865121" w:rsidRDefault="00057D19" w:rsidP="00057D19">
      <w:pPr>
        <w:spacing w:after="0" w:line="240" w:lineRule="auto"/>
        <w:ind w:firstLine="709"/>
        <w:jc w:val="center"/>
        <w:rPr>
          <w:rFonts w:ascii="Times New Roman" w:hAnsi="Times New Roman" w:cs="Times New Roman"/>
          <w:b/>
          <w:sz w:val="28"/>
          <w:szCs w:val="28"/>
        </w:rPr>
      </w:pPr>
      <w:r w:rsidRPr="00057D19">
        <w:rPr>
          <w:rFonts w:ascii="Times New Roman" w:hAnsi="Times New Roman" w:cs="Times New Roman"/>
          <w:b/>
          <w:sz w:val="28"/>
          <w:szCs w:val="28"/>
        </w:rPr>
        <w:lastRenderedPageBreak/>
        <w:t>Список литературы</w:t>
      </w:r>
    </w:p>
    <w:p w:rsidR="008C36BE" w:rsidRDefault="008C36BE" w:rsidP="00057D1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Преподавателям:</w:t>
      </w:r>
    </w:p>
    <w:p w:rsidR="00057D19" w:rsidRDefault="002F4C78" w:rsidP="00057D1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9F777F" w:rsidRPr="009F777F">
        <w:rPr>
          <w:rFonts w:ascii="Times New Roman" w:hAnsi="Times New Roman" w:cs="Times New Roman"/>
          <w:sz w:val="28"/>
          <w:szCs w:val="28"/>
        </w:rPr>
        <w:t xml:space="preserve"> </w:t>
      </w:r>
      <w:r w:rsidR="009F777F" w:rsidRPr="002F4C78">
        <w:rPr>
          <w:rFonts w:ascii="Times New Roman" w:hAnsi="Times New Roman" w:cs="Times New Roman"/>
          <w:sz w:val="28"/>
          <w:szCs w:val="28"/>
        </w:rPr>
        <w:t>Булыкина</w:t>
      </w:r>
      <w:r w:rsidR="009F777F" w:rsidRPr="009F777F">
        <w:rPr>
          <w:rFonts w:ascii="Times New Roman" w:hAnsi="Times New Roman" w:cs="Times New Roman"/>
          <w:sz w:val="28"/>
          <w:szCs w:val="28"/>
        </w:rPr>
        <w:t xml:space="preserve"> </w:t>
      </w:r>
      <w:r w:rsidR="009F777F" w:rsidRPr="002F4C78">
        <w:rPr>
          <w:rFonts w:ascii="Times New Roman" w:hAnsi="Times New Roman" w:cs="Times New Roman"/>
          <w:sz w:val="28"/>
          <w:szCs w:val="28"/>
        </w:rPr>
        <w:t>Л.В.. Фомин</w:t>
      </w:r>
      <w:r w:rsidR="009F777F" w:rsidRPr="009F777F">
        <w:rPr>
          <w:rFonts w:ascii="Times New Roman" w:hAnsi="Times New Roman" w:cs="Times New Roman"/>
          <w:sz w:val="28"/>
          <w:szCs w:val="28"/>
        </w:rPr>
        <w:t xml:space="preserve"> </w:t>
      </w:r>
      <w:r w:rsidR="009F777F" w:rsidRPr="002F4C78">
        <w:rPr>
          <w:rFonts w:ascii="Times New Roman" w:hAnsi="Times New Roman" w:cs="Times New Roman"/>
          <w:sz w:val="28"/>
          <w:szCs w:val="28"/>
        </w:rPr>
        <w:t xml:space="preserve">Е.В., </w:t>
      </w:r>
      <w:r w:rsidR="009F777F" w:rsidRPr="00394055">
        <w:rPr>
          <w:rFonts w:ascii="Times New Roman" w:hAnsi="Times New Roman" w:cs="Times New Roman"/>
          <w:sz w:val="28"/>
          <w:szCs w:val="28"/>
        </w:rPr>
        <w:t>/</w:t>
      </w:r>
      <w:r w:rsidR="009F777F" w:rsidRPr="002F4C78">
        <w:rPr>
          <w:rFonts w:ascii="Times New Roman" w:hAnsi="Times New Roman" w:cs="Times New Roman"/>
          <w:sz w:val="28"/>
          <w:szCs w:val="28"/>
        </w:rPr>
        <w:t>Спорт в школе «Волейбол» Начальное обучение/– М.: изд. «SPORT», 2015</w:t>
      </w:r>
      <w:r w:rsidR="009F777F">
        <w:rPr>
          <w:rFonts w:ascii="Times New Roman" w:hAnsi="Times New Roman" w:cs="Times New Roman"/>
          <w:sz w:val="28"/>
          <w:szCs w:val="28"/>
        </w:rPr>
        <w:t xml:space="preserve"> г.</w:t>
      </w:r>
    </w:p>
    <w:p w:rsidR="002F4C78" w:rsidRDefault="002F4C78" w:rsidP="00057D1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Pr="002F4C78">
        <w:t xml:space="preserve"> </w:t>
      </w:r>
      <w:r w:rsidR="009F777F">
        <w:rPr>
          <w:rFonts w:ascii="Times New Roman" w:hAnsi="Times New Roman" w:cs="Times New Roman"/>
          <w:sz w:val="28"/>
          <w:szCs w:val="28"/>
        </w:rPr>
        <w:t>Колодиницкий</w:t>
      </w:r>
      <w:r w:rsidR="009F777F" w:rsidRPr="009F777F">
        <w:rPr>
          <w:rFonts w:ascii="Times New Roman" w:hAnsi="Times New Roman" w:cs="Times New Roman"/>
          <w:sz w:val="28"/>
          <w:szCs w:val="28"/>
        </w:rPr>
        <w:t xml:space="preserve"> </w:t>
      </w:r>
      <w:r w:rsidR="009F777F">
        <w:rPr>
          <w:rFonts w:ascii="Times New Roman" w:hAnsi="Times New Roman" w:cs="Times New Roman"/>
          <w:sz w:val="28"/>
          <w:szCs w:val="28"/>
        </w:rPr>
        <w:t>Г</w:t>
      </w:r>
      <w:r w:rsidR="009F777F" w:rsidRPr="009F777F">
        <w:rPr>
          <w:rFonts w:ascii="Times New Roman" w:hAnsi="Times New Roman" w:cs="Times New Roman"/>
          <w:sz w:val="28"/>
          <w:szCs w:val="28"/>
        </w:rPr>
        <w:t xml:space="preserve"> </w:t>
      </w:r>
      <w:r w:rsidR="009F777F">
        <w:rPr>
          <w:rFonts w:ascii="Times New Roman" w:hAnsi="Times New Roman" w:cs="Times New Roman"/>
          <w:sz w:val="28"/>
          <w:szCs w:val="28"/>
        </w:rPr>
        <w:t>Ж</w:t>
      </w:r>
      <w:r w:rsidR="009F777F" w:rsidRPr="002F4C78">
        <w:rPr>
          <w:rFonts w:ascii="Times New Roman" w:hAnsi="Times New Roman" w:cs="Times New Roman"/>
          <w:sz w:val="28"/>
          <w:szCs w:val="28"/>
        </w:rPr>
        <w:t>елезняк Ю.Д., Чачин А.В., Сыромятников Ю.П. Волейбол: Примерная программа спортивной подготовки для детско-юношеских спортивных школ, специализованных детско-юношеских школ олимпийского резерва. – М.: Советский спорт, 2009 г.</w:t>
      </w:r>
      <w:r w:rsidR="009F777F">
        <w:rPr>
          <w:rFonts w:ascii="Times New Roman" w:hAnsi="Times New Roman" w:cs="Times New Roman"/>
          <w:sz w:val="28"/>
          <w:szCs w:val="28"/>
        </w:rPr>
        <w:t xml:space="preserve">.А., </w:t>
      </w:r>
    </w:p>
    <w:p w:rsidR="002F4C78" w:rsidRDefault="002F4C78" w:rsidP="00057D1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w:t>
      </w:r>
      <w:r w:rsidRPr="002F4C78">
        <w:t xml:space="preserve"> </w:t>
      </w:r>
      <w:r w:rsidRPr="002F4C78">
        <w:rPr>
          <w:rFonts w:ascii="Times New Roman" w:hAnsi="Times New Roman" w:cs="Times New Roman"/>
          <w:sz w:val="28"/>
          <w:szCs w:val="28"/>
        </w:rPr>
        <w:t>Примерные программы по учебным предметам. П76 Физическая культура. 5-9 классы: проект.- 3-е изд.- М.: Просвещение, 2011.-61с.-(Стандарты второго поколения).</w:t>
      </w:r>
    </w:p>
    <w:p w:rsidR="002F4C78" w:rsidRDefault="002F4C78" w:rsidP="00057D1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Pr="002F4C78">
        <w:t xml:space="preserve"> </w:t>
      </w:r>
      <w:r w:rsidR="009F777F">
        <w:rPr>
          <w:rFonts w:ascii="Times New Roman" w:hAnsi="Times New Roman" w:cs="Times New Roman"/>
          <w:sz w:val="28"/>
          <w:szCs w:val="28"/>
        </w:rPr>
        <w:t>Киселев</w:t>
      </w:r>
      <w:r w:rsidR="009F777F" w:rsidRPr="009F777F">
        <w:rPr>
          <w:rFonts w:ascii="Times New Roman" w:hAnsi="Times New Roman" w:cs="Times New Roman"/>
          <w:sz w:val="28"/>
          <w:szCs w:val="28"/>
        </w:rPr>
        <w:t xml:space="preserve"> </w:t>
      </w:r>
      <w:r w:rsidR="009F777F">
        <w:rPr>
          <w:rFonts w:ascii="Times New Roman" w:hAnsi="Times New Roman" w:cs="Times New Roman"/>
          <w:sz w:val="28"/>
          <w:szCs w:val="28"/>
        </w:rPr>
        <w:t>П.А., Кисилева</w:t>
      </w:r>
      <w:r w:rsidR="009F777F" w:rsidRPr="009F777F">
        <w:rPr>
          <w:rFonts w:ascii="Times New Roman" w:hAnsi="Times New Roman" w:cs="Times New Roman"/>
          <w:sz w:val="28"/>
          <w:szCs w:val="28"/>
        </w:rPr>
        <w:t xml:space="preserve"> </w:t>
      </w:r>
      <w:r w:rsidR="009F777F">
        <w:rPr>
          <w:rFonts w:ascii="Times New Roman" w:hAnsi="Times New Roman" w:cs="Times New Roman"/>
          <w:sz w:val="28"/>
          <w:szCs w:val="28"/>
        </w:rPr>
        <w:t>С.Б.</w:t>
      </w:r>
      <w:r w:rsidR="009F777F" w:rsidRPr="009F777F">
        <w:rPr>
          <w:rFonts w:ascii="Times New Roman" w:hAnsi="Times New Roman" w:cs="Times New Roman"/>
          <w:sz w:val="28"/>
          <w:szCs w:val="28"/>
        </w:rPr>
        <w:t>/</w:t>
      </w:r>
      <w:r w:rsidRPr="002F4C78">
        <w:rPr>
          <w:rFonts w:ascii="Times New Roman" w:hAnsi="Times New Roman" w:cs="Times New Roman"/>
          <w:sz w:val="28"/>
          <w:szCs w:val="28"/>
        </w:rPr>
        <w:t xml:space="preserve">Справочник учителя физической культуры/авт.-сост. </w:t>
      </w:r>
      <w:r w:rsidR="009F777F">
        <w:rPr>
          <w:rFonts w:ascii="Times New Roman" w:hAnsi="Times New Roman" w:cs="Times New Roman"/>
          <w:sz w:val="28"/>
          <w:szCs w:val="28"/>
        </w:rPr>
        <w:t xml:space="preserve">Волгоград.- : </w:t>
      </w:r>
      <w:r w:rsidRPr="002F4C78">
        <w:rPr>
          <w:rFonts w:ascii="Times New Roman" w:hAnsi="Times New Roman" w:cs="Times New Roman"/>
          <w:sz w:val="28"/>
          <w:szCs w:val="28"/>
        </w:rPr>
        <w:t>Учитель, 2011.- 251с.</w:t>
      </w:r>
    </w:p>
    <w:p w:rsidR="002F4C78" w:rsidRDefault="002F4C78" w:rsidP="00057D1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w:t>
      </w:r>
      <w:r w:rsidRPr="002F4C78">
        <w:t xml:space="preserve"> </w:t>
      </w:r>
      <w:r w:rsidR="00394055" w:rsidRPr="002F4C78">
        <w:rPr>
          <w:rFonts w:ascii="Times New Roman" w:hAnsi="Times New Roman" w:cs="Times New Roman"/>
          <w:sz w:val="28"/>
          <w:szCs w:val="28"/>
        </w:rPr>
        <w:t xml:space="preserve">Коротаева </w:t>
      </w:r>
      <w:r w:rsidR="009F777F" w:rsidRPr="002F4C78">
        <w:rPr>
          <w:rFonts w:ascii="Times New Roman" w:hAnsi="Times New Roman" w:cs="Times New Roman"/>
          <w:sz w:val="28"/>
          <w:szCs w:val="28"/>
        </w:rPr>
        <w:t xml:space="preserve">Е.Ю. </w:t>
      </w:r>
      <w:r w:rsidR="00394055" w:rsidRPr="00394055">
        <w:rPr>
          <w:rFonts w:ascii="Times New Roman" w:hAnsi="Times New Roman" w:cs="Times New Roman"/>
          <w:sz w:val="28"/>
          <w:szCs w:val="28"/>
        </w:rPr>
        <w:t>/</w:t>
      </w:r>
      <w:r w:rsidRPr="002F4C78">
        <w:rPr>
          <w:rFonts w:ascii="Times New Roman" w:hAnsi="Times New Roman" w:cs="Times New Roman"/>
          <w:sz w:val="28"/>
          <w:szCs w:val="28"/>
        </w:rPr>
        <w:t>Развитие физических качеств и функциональных возможностей средствами волейбола. / учебное пособие. – М.; Проспект, 2018</w:t>
      </w:r>
      <w:r>
        <w:rPr>
          <w:rFonts w:ascii="Times New Roman" w:hAnsi="Times New Roman" w:cs="Times New Roman"/>
          <w:sz w:val="28"/>
          <w:szCs w:val="28"/>
        </w:rPr>
        <w:t xml:space="preserve"> г.</w:t>
      </w:r>
    </w:p>
    <w:p w:rsidR="002F4C78" w:rsidRDefault="002F4C78" w:rsidP="00057D1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w:t>
      </w:r>
      <w:r w:rsidRPr="002F4C78">
        <w:t xml:space="preserve"> </w:t>
      </w:r>
      <w:r w:rsidR="009F777F">
        <w:rPr>
          <w:rFonts w:ascii="Times New Roman" w:hAnsi="Times New Roman" w:cs="Times New Roman"/>
          <w:sz w:val="28"/>
          <w:szCs w:val="28"/>
        </w:rPr>
        <w:t>В.</w:t>
      </w:r>
      <w:r w:rsidR="009F777F" w:rsidRPr="002F4C78">
        <w:rPr>
          <w:rFonts w:ascii="Times New Roman" w:hAnsi="Times New Roman" w:cs="Times New Roman"/>
          <w:sz w:val="28"/>
          <w:szCs w:val="28"/>
        </w:rPr>
        <w:t>С. Кузнецов, М.В. Маслов</w:t>
      </w:r>
      <w:r w:rsidR="009F777F" w:rsidRPr="00394055">
        <w:rPr>
          <w:rFonts w:ascii="Times New Roman" w:hAnsi="Times New Roman" w:cs="Times New Roman"/>
          <w:sz w:val="28"/>
          <w:szCs w:val="28"/>
        </w:rPr>
        <w:t>/</w:t>
      </w:r>
      <w:r w:rsidR="009F777F" w:rsidRPr="002F4C78">
        <w:rPr>
          <w:rFonts w:ascii="Times New Roman" w:hAnsi="Times New Roman" w:cs="Times New Roman"/>
          <w:sz w:val="28"/>
          <w:szCs w:val="28"/>
        </w:rPr>
        <w:t>Внеурочная деятельность учащихся. Волейбол: пособие для учителей и методистов</w:t>
      </w:r>
      <w:r w:rsidR="009F777F">
        <w:rPr>
          <w:rFonts w:ascii="Times New Roman" w:hAnsi="Times New Roman" w:cs="Times New Roman"/>
          <w:sz w:val="28"/>
          <w:szCs w:val="28"/>
        </w:rPr>
        <w:t xml:space="preserve"> -</w:t>
      </w:r>
      <w:r w:rsidR="009F777F" w:rsidRPr="002F4C78">
        <w:rPr>
          <w:rFonts w:ascii="Times New Roman" w:hAnsi="Times New Roman" w:cs="Times New Roman"/>
          <w:sz w:val="28"/>
          <w:szCs w:val="28"/>
        </w:rPr>
        <w:t xml:space="preserve"> М.: Просвещение, 2011.-77с.: ил.-(Работаем по новым стандартам).</w:t>
      </w:r>
    </w:p>
    <w:p w:rsidR="002F4C78" w:rsidRDefault="002F4C78" w:rsidP="00057D1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7.</w:t>
      </w:r>
      <w:r w:rsidRPr="002F4C78">
        <w:t xml:space="preserve"> </w:t>
      </w:r>
      <w:r w:rsidR="009F777F" w:rsidRPr="002F4C78">
        <w:rPr>
          <w:rFonts w:ascii="Times New Roman" w:hAnsi="Times New Roman" w:cs="Times New Roman"/>
          <w:sz w:val="28"/>
          <w:szCs w:val="28"/>
        </w:rPr>
        <w:t>Кузнецов</w:t>
      </w:r>
      <w:r w:rsidR="009F777F" w:rsidRPr="009F777F">
        <w:rPr>
          <w:rFonts w:ascii="Times New Roman" w:hAnsi="Times New Roman" w:cs="Times New Roman"/>
          <w:sz w:val="28"/>
          <w:szCs w:val="28"/>
        </w:rPr>
        <w:t xml:space="preserve"> </w:t>
      </w:r>
      <w:r w:rsidR="009F777F" w:rsidRPr="002F4C78">
        <w:rPr>
          <w:rFonts w:ascii="Times New Roman" w:hAnsi="Times New Roman" w:cs="Times New Roman"/>
          <w:sz w:val="28"/>
          <w:szCs w:val="28"/>
        </w:rPr>
        <w:t>В.С., Колодницкий</w:t>
      </w:r>
      <w:r w:rsidR="009F777F" w:rsidRPr="009F777F">
        <w:rPr>
          <w:rFonts w:ascii="Times New Roman" w:hAnsi="Times New Roman" w:cs="Times New Roman"/>
          <w:sz w:val="28"/>
          <w:szCs w:val="28"/>
        </w:rPr>
        <w:t xml:space="preserve"> </w:t>
      </w:r>
      <w:r w:rsidR="009F777F" w:rsidRPr="002F4C78">
        <w:rPr>
          <w:rFonts w:ascii="Times New Roman" w:hAnsi="Times New Roman" w:cs="Times New Roman"/>
          <w:sz w:val="28"/>
          <w:szCs w:val="28"/>
        </w:rPr>
        <w:t>Г.А.,</w:t>
      </w:r>
      <w:r w:rsidR="009F777F">
        <w:rPr>
          <w:rFonts w:ascii="Times New Roman" w:hAnsi="Times New Roman" w:cs="Times New Roman"/>
          <w:sz w:val="28"/>
          <w:szCs w:val="28"/>
        </w:rPr>
        <w:t xml:space="preserve"> </w:t>
      </w:r>
      <w:r w:rsidR="009F777F" w:rsidRPr="002F4C78">
        <w:rPr>
          <w:rFonts w:ascii="Times New Roman" w:hAnsi="Times New Roman" w:cs="Times New Roman"/>
          <w:sz w:val="28"/>
          <w:szCs w:val="28"/>
        </w:rPr>
        <w:t>Маслов</w:t>
      </w:r>
      <w:r w:rsidR="009F777F" w:rsidRPr="009F777F">
        <w:rPr>
          <w:rFonts w:ascii="Times New Roman" w:hAnsi="Times New Roman" w:cs="Times New Roman"/>
          <w:sz w:val="28"/>
          <w:szCs w:val="28"/>
        </w:rPr>
        <w:t xml:space="preserve"> </w:t>
      </w:r>
      <w:r w:rsidR="009F777F" w:rsidRPr="002F4C78">
        <w:rPr>
          <w:rFonts w:ascii="Times New Roman" w:hAnsi="Times New Roman" w:cs="Times New Roman"/>
          <w:sz w:val="28"/>
          <w:szCs w:val="28"/>
        </w:rPr>
        <w:t xml:space="preserve">М.В. </w:t>
      </w:r>
      <w:r w:rsidR="009F777F" w:rsidRPr="009F777F">
        <w:rPr>
          <w:rFonts w:ascii="Times New Roman" w:hAnsi="Times New Roman" w:cs="Times New Roman"/>
          <w:sz w:val="28"/>
          <w:szCs w:val="28"/>
        </w:rPr>
        <w:t>/</w:t>
      </w:r>
      <w:r w:rsidRPr="002F4C78">
        <w:rPr>
          <w:rFonts w:ascii="Times New Roman" w:hAnsi="Times New Roman" w:cs="Times New Roman"/>
          <w:sz w:val="28"/>
          <w:szCs w:val="28"/>
        </w:rPr>
        <w:t>Внеурочная деятельность учащихся. Волейбол: пособие для учителей и тренеров-пр</w:t>
      </w:r>
      <w:r w:rsidR="009F777F">
        <w:rPr>
          <w:rFonts w:ascii="Times New Roman" w:hAnsi="Times New Roman" w:cs="Times New Roman"/>
          <w:sz w:val="28"/>
          <w:szCs w:val="28"/>
        </w:rPr>
        <w:t>еподавателей.</w:t>
      </w:r>
      <w:r w:rsidRPr="002F4C78">
        <w:rPr>
          <w:rFonts w:ascii="Times New Roman" w:hAnsi="Times New Roman" w:cs="Times New Roman"/>
          <w:sz w:val="28"/>
          <w:szCs w:val="28"/>
        </w:rPr>
        <w:t>– М.: Просвещение, 2013. – 112с.</w:t>
      </w:r>
    </w:p>
    <w:p w:rsidR="002F4C78" w:rsidRDefault="002F4C78" w:rsidP="002F4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8.</w:t>
      </w:r>
      <w:r w:rsidRPr="002F4C78">
        <w:t xml:space="preserve"> </w:t>
      </w:r>
      <w:r w:rsidR="009F777F" w:rsidRPr="002F4C78">
        <w:rPr>
          <w:rFonts w:ascii="Times New Roman" w:hAnsi="Times New Roman" w:cs="Times New Roman"/>
          <w:sz w:val="28"/>
          <w:szCs w:val="28"/>
        </w:rPr>
        <w:t xml:space="preserve">В. И. Лях и А. А. Зданевич </w:t>
      </w:r>
      <w:r w:rsidR="009F777F" w:rsidRPr="009F777F">
        <w:rPr>
          <w:rFonts w:ascii="Times New Roman" w:hAnsi="Times New Roman" w:cs="Times New Roman"/>
          <w:sz w:val="28"/>
          <w:szCs w:val="28"/>
        </w:rPr>
        <w:t>/</w:t>
      </w:r>
      <w:r w:rsidRPr="002F4C78">
        <w:rPr>
          <w:rFonts w:ascii="Times New Roman" w:hAnsi="Times New Roman" w:cs="Times New Roman"/>
          <w:sz w:val="28"/>
          <w:szCs w:val="28"/>
        </w:rPr>
        <w:t>Комплексная программа по физическом</w:t>
      </w:r>
      <w:r>
        <w:rPr>
          <w:rFonts w:ascii="Times New Roman" w:hAnsi="Times New Roman" w:cs="Times New Roman"/>
          <w:sz w:val="28"/>
          <w:szCs w:val="28"/>
        </w:rPr>
        <w:t xml:space="preserve">у воспитанию. 5-11 классы под </w:t>
      </w:r>
      <w:r w:rsidRPr="002F4C78">
        <w:rPr>
          <w:rFonts w:ascii="Times New Roman" w:hAnsi="Times New Roman" w:cs="Times New Roman"/>
          <w:sz w:val="28"/>
          <w:szCs w:val="28"/>
        </w:rPr>
        <w:t>редакцией. Москва. «Просвещение» 2010г</w:t>
      </w:r>
      <w:r>
        <w:rPr>
          <w:rFonts w:ascii="Times New Roman" w:hAnsi="Times New Roman" w:cs="Times New Roman"/>
          <w:sz w:val="28"/>
          <w:szCs w:val="28"/>
        </w:rPr>
        <w:t>.</w:t>
      </w:r>
    </w:p>
    <w:p w:rsidR="008C36BE" w:rsidRPr="008C36BE" w:rsidRDefault="008C36BE" w:rsidP="008C36BE">
      <w:pPr>
        <w:spacing w:after="0" w:line="240" w:lineRule="auto"/>
        <w:ind w:firstLine="709"/>
        <w:jc w:val="center"/>
        <w:rPr>
          <w:rFonts w:ascii="Times New Roman" w:hAnsi="Times New Roman" w:cs="Times New Roman"/>
          <w:b/>
          <w:sz w:val="28"/>
          <w:szCs w:val="28"/>
        </w:rPr>
      </w:pPr>
      <w:r w:rsidRPr="008C36BE">
        <w:rPr>
          <w:rFonts w:ascii="Times New Roman" w:hAnsi="Times New Roman" w:cs="Times New Roman"/>
          <w:b/>
          <w:sz w:val="28"/>
          <w:szCs w:val="28"/>
        </w:rPr>
        <w:t>Родителям:</w:t>
      </w:r>
    </w:p>
    <w:p w:rsidR="002F4C78" w:rsidRDefault="002F4C78" w:rsidP="002F4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9.</w:t>
      </w:r>
      <w:r w:rsidRPr="002F4C78">
        <w:t xml:space="preserve"> </w:t>
      </w:r>
      <w:r w:rsidRPr="002F4C78">
        <w:rPr>
          <w:rFonts w:ascii="Times New Roman" w:hAnsi="Times New Roman" w:cs="Times New Roman"/>
          <w:sz w:val="28"/>
          <w:szCs w:val="28"/>
        </w:rPr>
        <w:t>Физическая культура в школе. – Журнал.</w:t>
      </w:r>
    </w:p>
    <w:p w:rsidR="008C36BE" w:rsidRDefault="002F4C78" w:rsidP="008C36B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10.</w:t>
      </w:r>
      <w:r w:rsidRPr="002F4C78">
        <w:t xml:space="preserve"> </w:t>
      </w:r>
      <w:r w:rsidR="009F777F" w:rsidRPr="002F4C78">
        <w:rPr>
          <w:rFonts w:ascii="Times New Roman" w:hAnsi="Times New Roman" w:cs="Times New Roman"/>
          <w:sz w:val="28"/>
          <w:szCs w:val="28"/>
        </w:rPr>
        <w:t xml:space="preserve">Г.А.Колодиницкий, В.С. Кузнецов, М.В. Маслов. </w:t>
      </w:r>
      <w:r w:rsidR="009F777F" w:rsidRPr="009F777F">
        <w:rPr>
          <w:rFonts w:ascii="Times New Roman" w:hAnsi="Times New Roman" w:cs="Times New Roman"/>
          <w:sz w:val="28"/>
          <w:szCs w:val="28"/>
        </w:rPr>
        <w:t>/</w:t>
      </w:r>
      <w:r w:rsidRPr="002F4C78">
        <w:rPr>
          <w:rFonts w:ascii="Times New Roman" w:hAnsi="Times New Roman" w:cs="Times New Roman"/>
          <w:sz w:val="28"/>
          <w:szCs w:val="28"/>
        </w:rPr>
        <w:t>Внеурочная деятельность учащихся. Волейбол: по</w:t>
      </w:r>
      <w:r w:rsidR="009F777F">
        <w:rPr>
          <w:rFonts w:ascii="Times New Roman" w:hAnsi="Times New Roman" w:cs="Times New Roman"/>
          <w:sz w:val="28"/>
          <w:szCs w:val="28"/>
        </w:rPr>
        <w:t>собие для учителей и методистов.</w:t>
      </w:r>
      <w:r w:rsidRPr="002F4C78">
        <w:rPr>
          <w:rFonts w:ascii="Times New Roman" w:hAnsi="Times New Roman" w:cs="Times New Roman"/>
          <w:sz w:val="28"/>
          <w:szCs w:val="28"/>
        </w:rPr>
        <w:t xml:space="preserve"> - М.: Просвещение, 2015- 77с.: ил. - (Работаем по новым стандартам).</w:t>
      </w:r>
      <w:r w:rsidR="008C36BE" w:rsidRPr="008C36BE">
        <w:rPr>
          <w:rFonts w:ascii="Times New Roman" w:hAnsi="Times New Roman" w:cs="Times New Roman"/>
          <w:sz w:val="28"/>
          <w:szCs w:val="28"/>
        </w:rPr>
        <w:t xml:space="preserve"> </w:t>
      </w:r>
    </w:p>
    <w:p w:rsidR="008C36BE" w:rsidRDefault="008C36BE" w:rsidP="008C36B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w:t>
      </w:r>
      <w:r w:rsidRPr="002F4C78">
        <w:t xml:space="preserve"> </w:t>
      </w:r>
      <w:r w:rsidRPr="002F4C78">
        <w:rPr>
          <w:rFonts w:ascii="Times New Roman" w:hAnsi="Times New Roman" w:cs="Times New Roman"/>
          <w:sz w:val="28"/>
          <w:szCs w:val="28"/>
        </w:rPr>
        <w:t xml:space="preserve">Жуков М.Н. </w:t>
      </w:r>
      <w:r w:rsidRPr="009F777F">
        <w:rPr>
          <w:rFonts w:ascii="Times New Roman" w:hAnsi="Times New Roman" w:cs="Times New Roman"/>
          <w:sz w:val="28"/>
          <w:szCs w:val="28"/>
        </w:rPr>
        <w:t>/</w:t>
      </w:r>
      <w:r w:rsidRPr="002F4C78">
        <w:rPr>
          <w:rFonts w:ascii="Times New Roman" w:hAnsi="Times New Roman" w:cs="Times New Roman"/>
          <w:sz w:val="28"/>
          <w:szCs w:val="28"/>
        </w:rPr>
        <w:t>Подвижные игры. - М.: Издательский центр «Академия», 2014.</w:t>
      </w:r>
    </w:p>
    <w:p w:rsidR="002F4C78" w:rsidRDefault="002F4C78" w:rsidP="002F4C78">
      <w:pPr>
        <w:spacing w:after="0" w:line="240" w:lineRule="auto"/>
        <w:ind w:firstLine="709"/>
        <w:rPr>
          <w:rFonts w:ascii="Times New Roman" w:hAnsi="Times New Roman" w:cs="Times New Roman"/>
          <w:sz w:val="28"/>
          <w:szCs w:val="28"/>
        </w:rPr>
      </w:pPr>
    </w:p>
    <w:p w:rsidR="008C36BE" w:rsidRPr="008C36BE" w:rsidRDefault="008C36BE" w:rsidP="008C36BE">
      <w:pPr>
        <w:spacing w:after="0" w:line="240" w:lineRule="auto"/>
        <w:ind w:firstLine="709"/>
        <w:jc w:val="center"/>
        <w:rPr>
          <w:rFonts w:ascii="Times New Roman" w:hAnsi="Times New Roman" w:cs="Times New Roman"/>
          <w:b/>
          <w:sz w:val="28"/>
          <w:szCs w:val="28"/>
        </w:rPr>
      </w:pPr>
      <w:r w:rsidRPr="008C36BE">
        <w:rPr>
          <w:rFonts w:ascii="Times New Roman" w:hAnsi="Times New Roman" w:cs="Times New Roman"/>
          <w:b/>
          <w:sz w:val="28"/>
          <w:szCs w:val="28"/>
        </w:rPr>
        <w:t>Ученикам:</w:t>
      </w:r>
    </w:p>
    <w:p w:rsidR="002F4C78" w:rsidRDefault="008C36BE" w:rsidP="002F4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12</w:t>
      </w:r>
      <w:r w:rsidR="002F4C78">
        <w:rPr>
          <w:rFonts w:ascii="Times New Roman" w:hAnsi="Times New Roman" w:cs="Times New Roman"/>
          <w:sz w:val="28"/>
          <w:szCs w:val="28"/>
        </w:rPr>
        <w:t>.</w:t>
      </w:r>
      <w:r w:rsidR="002F4C78" w:rsidRPr="002F4C78">
        <w:t xml:space="preserve"> </w:t>
      </w:r>
      <w:r w:rsidR="009F777F" w:rsidRPr="002F4C78">
        <w:rPr>
          <w:rFonts w:ascii="Times New Roman" w:hAnsi="Times New Roman" w:cs="Times New Roman"/>
          <w:sz w:val="28"/>
          <w:szCs w:val="28"/>
        </w:rPr>
        <w:t xml:space="preserve">В.И. Ляха и др. </w:t>
      </w:r>
      <w:r w:rsidR="009F777F" w:rsidRPr="009F777F">
        <w:rPr>
          <w:rFonts w:ascii="Times New Roman" w:hAnsi="Times New Roman" w:cs="Times New Roman"/>
          <w:sz w:val="28"/>
          <w:szCs w:val="28"/>
        </w:rPr>
        <w:t>/</w:t>
      </w:r>
      <w:r w:rsidR="002F4C78" w:rsidRPr="002F4C78">
        <w:rPr>
          <w:rFonts w:ascii="Times New Roman" w:hAnsi="Times New Roman" w:cs="Times New Roman"/>
          <w:sz w:val="28"/>
          <w:szCs w:val="28"/>
        </w:rPr>
        <w:t>Физическая культура: учебник для учащихся 10-11 классов образовательных учреждений. М.: Просвещение, 2014</w:t>
      </w:r>
      <w:r w:rsidR="002F4C78">
        <w:rPr>
          <w:rFonts w:ascii="Times New Roman" w:hAnsi="Times New Roman" w:cs="Times New Roman"/>
          <w:sz w:val="28"/>
          <w:szCs w:val="28"/>
        </w:rPr>
        <w:t xml:space="preserve"> г</w:t>
      </w:r>
      <w:r w:rsidR="002F4C78" w:rsidRPr="002F4C78">
        <w:rPr>
          <w:rFonts w:ascii="Times New Roman" w:hAnsi="Times New Roman" w:cs="Times New Roman"/>
          <w:sz w:val="28"/>
          <w:szCs w:val="28"/>
        </w:rPr>
        <w:t>.</w:t>
      </w:r>
    </w:p>
    <w:p w:rsidR="002F4C78" w:rsidRPr="002F4C78" w:rsidRDefault="008C36BE" w:rsidP="002F4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13</w:t>
      </w:r>
      <w:r w:rsidR="002F4C78">
        <w:rPr>
          <w:rFonts w:ascii="Times New Roman" w:hAnsi="Times New Roman" w:cs="Times New Roman"/>
          <w:sz w:val="28"/>
          <w:szCs w:val="28"/>
        </w:rPr>
        <w:t>.</w:t>
      </w:r>
      <w:r w:rsidR="002F4C78" w:rsidRPr="002F4C78">
        <w:t xml:space="preserve"> </w:t>
      </w:r>
      <w:r w:rsidR="002F4C78" w:rsidRPr="002F4C78">
        <w:rPr>
          <w:rFonts w:ascii="Times New Roman" w:hAnsi="Times New Roman" w:cs="Times New Roman"/>
          <w:sz w:val="28"/>
          <w:szCs w:val="28"/>
        </w:rPr>
        <w:t>500 игр и эстафет. - М.: ФиС, 2015.</w:t>
      </w:r>
    </w:p>
    <w:p w:rsidR="002F4C78" w:rsidRDefault="002F4C78" w:rsidP="002F4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14.</w:t>
      </w:r>
      <w:r w:rsidRPr="002F4C78">
        <w:t xml:space="preserve"> </w:t>
      </w:r>
      <w:r w:rsidRPr="002F4C78">
        <w:rPr>
          <w:rFonts w:ascii="Times New Roman" w:hAnsi="Times New Roman" w:cs="Times New Roman"/>
          <w:sz w:val="28"/>
          <w:szCs w:val="28"/>
        </w:rPr>
        <w:t>Спорт в твоем дворе. Обучение волейболу. Тренировки для начинающих. dvorsportinfo.</w:t>
      </w:r>
      <w:r>
        <w:rPr>
          <w:rFonts w:ascii="Times New Roman" w:hAnsi="Times New Roman" w:cs="Times New Roman"/>
          <w:sz w:val="28"/>
          <w:szCs w:val="28"/>
        </w:rPr>
        <w:t>ru›articles/obuchenie-volejbolu.</w:t>
      </w:r>
    </w:p>
    <w:p w:rsidR="002F4C78" w:rsidRPr="002F4C78" w:rsidRDefault="002F4C78" w:rsidP="002F4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Pr="002F4C78">
        <w:t xml:space="preserve"> </w:t>
      </w:r>
      <w:r w:rsidRPr="002F4C78">
        <w:rPr>
          <w:rFonts w:ascii="Times New Roman" w:hAnsi="Times New Roman" w:cs="Times New Roman"/>
          <w:sz w:val="28"/>
          <w:szCs w:val="28"/>
        </w:rPr>
        <w:t>Центральная отраслевая библиотека по физической культуре и спорту.</w:t>
      </w:r>
      <w:r>
        <w:rPr>
          <w:rFonts w:ascii="Times New Roman" w:hAnsi="Times New Roman" w:cs="Times New Roman"/>
          <w:sz w:val="28"/>
          <w:szCs w:val="28"/>
        </w:rPr>
        <w:t xml:space="preserve"> </w:t>
      </w:r>
      <w:r w:rsidRPr="002F4C78">
        <w:rPr>
          <w:rFonts w:ascii="Times New Roman" w:hAnsi="Times New Roman" w:cs="Times New Roman"/>
          <w:sz w:val="28"/>
          <w:szCs w:val="28"/>
        </w:rPr>
        <w:t>www.lib.sportedu.ru</w:t>
      </w:r>
      <w:r w:rsidR="00065C51">
        <w:rPr>
          <w:rFonts w:ascii="Times New Roman" w:hAnsi="Times New Roman" w:cs="Times New Roman"/>
          <w:sz w:val="28"/>
          <w:szCs w:val="28"/>
        </w:rPr>
        <w:t>.</w:t>
      </w:r>
    </w:p>
    <w:p w:rsidR="002F4C78" w:rsidRPr="00057D19" w:rsidRDefault="002F4C78" w:rsidP="002F4C78">
      <w:pPr>
        <w:spacing w:after="0" w:line="240" w:lineRule="auto"/>
        <w:ind w:firstLine="709"/>
        <w:rPr>
          <w:rFonts w:ascii="Times New Roman" w:hAnsi="Times New Roman" w:cs="Times New Roman"/>
          <w:sz w:val="28"/>
          <w:szCs w:val="28"/>
        </w:rPr>
      </w:pPr>
    </w:p>
    <w:sectPr w:rsidR="002F4C78" w:rsidRPr="00057D19" w:rsidSect="00A72D16">
      <w:footerReference w:type="default" r:id="rId3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8F5" w:rsidRDefault="005D68F5" w:rsidP="0072238C">
      <w:pPr>
        <w:spacing w:after="0" w:line="240" w:lineRule="auto"/>
      </w:pPr>
      <w:r>
        <w:separator/>
      </w:r>
    </w:p>
  </w:endnote>
  <w:endnote w:type="continuationSeparator" w:id="0">
    <w:p w:rsidR="005D68F5" w:rsidRDefault="005D68F5" w:rsidP="0072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790538"/>
      <w:docPartObj>
        <w:docPartGallery w:val="Page Numbers (Bottom of Page)"/>
        <w:docPartUnique/>
      </w:docPartObj>
    </w:sdtPr>
    <w:sdtEndPr/>
    <w:sdtContent>
      <w:p w:rsidR="00057D19" w:rsidRDefault="00057D19">
        <w:pPr>
          <w:pStyle w:val="a6"/>
          <w:jc w:val="right"/>
        </w:pPr>
        <w:r>
          <w:fldChar w:fldCharType="begin"/>
        </w:r>
        <w:r>
          <w:instrText>PAGE   \* MERGEFORMAT</w:instrText>
        </w:r>
        <w:r>
          <w:fldChar w:fldCharType="separate"/>
        </w:r>
        <w:r w:rsidR="00EC2B16">
          <w:rPr>
            <w:noProof/>
          </w:rPr>
          <w:t>2</w:t>
        </w:r>
        <w:r>
          <w:fldChar w:fldCharType="end"/>
        </w:r>
      </w:p>
    </w:sdtContent>
  </w:sdt>
  <w:p w:rsidR="00057D19" w:rsidRDefault="00057D1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8F5" w:rsidRDefault="005D68F5" w:rsidP="0072238C">
      <w:pPr>
        <w:spacing w:after="0" w:line="240" w:lineRule="auto"/>
      </w:pPr>
      <w:r>
        <w:separator/>
      </w:r>
    </w:p>
  </w:footnote>
  <w:footnote w:type="continuationSeparator" w:id="0">
    <w:p w:rsidR="005D68F5" w:rsidRDefault="005D68F5" w:rsidP="00722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69E"/>
    <w:multiLevelType w:val="hybridMultilevel"/>
    <w:tmpl w:val="D10AEC08"/>
    <w:lvl w:ilvl="0" w:tplc="C7C8D6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C6"/>
    <w:rsid w:val="00036CEB"/>
    <w:rsid w:val="00057D19"/>
    <w:rsid w:val="00065C51"/>
    <w:rsid w:val="000A4B8D"/>
    <w:rsid w:val="000E49DF"/>
    <w:rsid w:val="00106869"/>
    <w:rsid w:val="00160190"/>
    <w:rsid w:val="001C4E4B"/>
    <w:rsid w:val="001F5E13"/>
    <w:rsid w:val="00236BE9"/>
    <w:rsid w:val="002479F5"/>
    <w:rsid w:val="00266EEC"/>
    <w:rsid w:val="002A0401"/>
    <w:rsid w:val="002E7EB0"/>
    <w:rsid w:val="002F4C78"/>
    <w:rsid w:val="00310D65"/>
    <w:rsid w:val="0034583B"/>
    <w:rsid w:val="00363BCE"/>
    <w:rsid w:val="00375120"/>
    <w:rsid w:val="00394055"/>
    <w:rsid w:val="003A6AD2"/>
    <w:rsid w:val="003B3BD6"/>
    <w:rsid w:val="003C16A5"/>
    <w:rsid w:val="003C6FC6"/>
    <w:rsid w:val="0045455B"/>
    <w:rsid w:val="004A644F"/>
    <w:rsid w:val="004F06A7"/>
    <w:rsid w:val="00534851"/>
    <w:rsid w:val="00543AC2"/>
    <w:rsid w:val="005D68F5"/>
    <w:rsid w:val="00661AAA"/>
    <w:rsid w:val="0066619C"/>
    <w:rsid w:val="00681C7D"/>
    <w:rsid w:val="00683563"/>
    <w:rsid w:val="00686762"/>
    <w:rsid w:val="00691137"/>
    <w:rsid w:val="006A6D9B"/>
    <w:rsid w:val="006D10CB"/>
    <w:rsid w:val="006E4C55"/>
    <w:rsid w:val="00714316"/>
    <w:rsid w:val="0072238C"/>
    <w:rsid w:val="00751AC5"/>
    <w:rsid w:val="007C39AF"/>
    <w:rsid w:val="0080100F"/>
    <w:rsid w:val="00865121"/>
    <w:rsid w:val="008B037B"/>
    <w:rsid w:val="008C36BE"/>
    <w:rsid w:val="00981FD1"/>
    <w:rsid w:val="009B7559"/>
    <w:rsid w:val="009F777F"/>
    <w:rsid w:val="00A10316"/>
    <w:rsid w:val="00A30E94"/>
    <w:rsid w:val="00A72D16"/>
    <w:rsid w:val="00A77B68"/>
    <w:rsid w:val="00A971C4"/>
    <w:rsid w:val="00AE1183"/>
    <w:rsid w:val="00AF43B0"/>
    <w:rsid w:val="00B94140"/>
    <w:rsid w:val="00BB01FD"/>
    <w:rsid w:val="00BC5994"/>
    <w:rsid w:val="00C35B39"/>
    <w:rsid w:val="00C60252"/>
    <w:rsid w:val="00C80650"/>
    <w:rsid w:val="00CD5A25"/>
    <w:rsid w:val="00CF68F6"/>
    <w:rsid w:val="00D045F2"/>
    <w:rsid w:val="00D1296A"/>
    <w:rsid w:val="00D341F5"/>
    <w:rsid w:val="00E353B3"/>
    <w:rsid w:val="00EC2160"/>
    <w:rsid w:val="00EC2B16"/>
    <w:rsid w:val="00EE1DE7"/>
    <w:rsid w:val="00FB604F"/>
    <w:rsid w:val="00FB6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D5319"/>
  <w15:chartTrackingRefBased/>
  <w15:docId w15:val="{3557A2F2-7CED-4199-8159-12EDFFB1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E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2238C"/>
  </w:style>
  <w:style w:type="paragraph" w:styleId="a4">
    <w:name w:val="header"/>
    <w:basedOn w:val="a"/>
    <w:link w:val="a5"/>
    <w:uiPriority w:val="99"/>
    <w:unhideWhenUsed/>
    <w:rsid w:val="007223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238C"/>
  </w:style>
  <w:style w:type="paragraph" w:styleId="a6">
    <w:name w:val="footer"/>
    <w:basedOn w:val="a"/>
    <w:link w:val="a7"/>
    <w:uiPriority w:val="99"/>
    <w:unhideWhenUsed/>
    <w:rsid w:val="007223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238C"/>
  </w:style>
  <w:style w:type="character" w:styleId="a8">
    <w:name w:val="Hyperlink"/>
    <w:basedOn w:val="a0"/>
    <w:uiPriority w:val="99"/>
    <w:unhideWhenUsed/>
    <w:rsid w:val="006D1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0747">
      <w:bodyDiv w:val="1"/>
      <w:marLeft w:val="0"/>
      <w:marRight w:val="0"/>
      <w:marTop w:val="0"/>
      <w:marBottom w:val="0"/>
      <w:divBdr>
        <w:top w:val="none" w:sz="0" w:space="0" w:color="auto"/>
        <w:left w:val="none" w:sz="0" w:space="0" w:color="auto"/>
        <w:bottom w:val="none" w:sz="0" w:space="0" w:color="auto"/>
        <w:right w:val="none" w:sz="0" w:space="0" w:color="auto"/>
      </w:divBdr>
    </w:div>
    <w:div w:id="753744064">
      <w:bodyDiv w:val="1"/>
      <w:marLeft w:val="0"/>
      <w:marRight w:val="0"/>
      <w:marTop w:val="0"/>
      <w:marBottom w:val="0"/>
      <w:divBdr>
        <w:top w:val="none" w:sz="0" w:space="0" w:color="auto"/>
        <w:left w:val="none" w:sz="0" w:space="0" w:color="auto"/>
        <w:bottom w:val="none" w:sz="0" w:space="0" w:color="auto"/>
        <w:right w:val="none" w:sz="0" w:space="0" w:color="auto"/>
      </w:divBdr>
    </w:div>
    <w:div w:id="964703312">
      <w:bodyDiv w:val="1"/>
      <w:marLeft w:val="0"/>
      <w:marRight w:val="0"/>
      <w:marTop w:val="0"/>
      <w:marBottom w:val="0"/>
      <w:divBdr>
        <w:top w:val="none" w:sz="0" w:space="0" w:color="auto"/>
        <w:left w:val="none" w:sz="0" w:space="0" w:color="auto"/>
        <w:bottom w:val="none" w:sz="0" w:space="0" w:color="auto"/>
        <w:right w:val="none" w:sz="0" w:space="0" w:color="auto"/>
      </w:divBdr>
    </w:div>
    <w:div w:id="1892767913">
      <w:bodyDiv w:val="1"/>
      <w:marLeft w:val="0"/>
      <w:marRight w:val="0"/>
      <w:marTop w:val="0"/>
      <w:marBottom w:val="0"/>
      <w:divBdr>
        <w:top w:val="none" w:sz="0" w:space="0" w:color="auto"/>
        <w:left w:val="none" w:sz="0" w:space="0" w:color="auto"/>
        <w:bottom w:val="none" w:sz="0" w:space="0" w:color="auto"/>
        <w:right w:val="none" w:sz="0" w:space="0" w:color="auto"/>
      </w:divBdr>
    </w:div>
    <w:div w:id="204154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80.253.4.49/document?id=70191362&amp;sub=47" TargetMode="External"/><Relationship Id="rId18" Type="http://schemas.openxmlformats.org/officeDocument/2006/relationships/hyperlink" Target="http://80.253.4.49/document?id=70191362&amp;sub=108188" TargetMode="External"/><Relationship Id="rId26" Type="http://schemas.openxmlformats.org/officeDocument/2006/relationships/hyperlink" Target="http://80.253.4.49/document?id=70191362&amp;sub=75" TargetMode="External"/><Relationship Id="rId39" Type="http://schemas.openxmlformats.org/officeDocument/2006/relationships/fontTable" Target="fontTable.xml"/><Relationship Id="rId21" Type="http://schemas.openxmlformats.org/officeDocument/2006/relationships/hyperlink" Target="http://80.253.4.49/document?id=70191362&amp;sub=108196" TargetMode="External"/><Relationship Id="rId34" Type="http://schemas.openxmlformats.org/officeDocument/2006/relationships/hyperlink" Target="http://80.253.4.49/document?id=70191362&amp;sub=108870" TargetMode="External"/><Relationship Id="rId7" Type="http://schemas.openxmlformats.org/officeDocument/2006/relationships/image" Target="media/image1.jpeg"/><Relationship Id="rId12" Type="http://schemas.openxmlformats.org/officeDocument/2006/relationships/hyperlink" Target="http://80.253.4.49/document?id=70191362&amp;sub=12" TargetMode="External"/><Relationship Id="rId17" Type="http://schemas.openxmlformats.org/officeDocument/2006/relationships/hyperlink" Target="http://80.253.4.49/document?id=70191362&amp;sub=108182" TargetMode="External"/><Relationship Id="rId25" Type="http://schemas.openxmlformats.org/officeDocument/2006/relationships/hyperlink" Target="http://80.253.4.49/document?id=70191362&amp;sub=34" TargetMode="External"/><Relationship Id="rId33" Type="http://schemas.openxmlformats.org/officeDocument/2006/relationships/hyperlink" Target="http://80.253.4.49/document?id=70191362&amp;sub=108867"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80.253.4.49/document?id=70191362&amp;sub=108181" TargetMode="External"/><Relationship Id="rId20" Type="http://schemas.openxmlformats.org/officeDocument/2006/relationships/hyperlink" Target="http://80.253.4.49/document?id=70191362&amp;sub=108195" TargetMode="External"/><Relationship Id="rId29" Type="http://schemas.openxmlformats.org/officeDocument/2006/relationships/hyperlink" Target="http://80.253.4.49/document?id=70191362&amp;sub=10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80.253.4.49/document?id=70191362&amp;sub=75" TargetMode="External"/><Relationship Id="rId24" Type="http://schemas.openxmlformats.org/officeDocument/2006/relationships/hyperlink" Target="http://80.253.4.49/document?id=70191362&amp;sub=33" TargetMode="External"/><Relationship Id="rId32" Type="http://schemas.openxmlformats.org/officeDocument/2006/relationships/hyperlink" Target="http://80.253.4.49/document?id=70191362&amp;sub=108169" TargetMode="External"/><Relationship Id="rId37" Type="http://schemas.openxmlformats.org/officeDocument/2006/relationships/hyperlink" Target="http://80.253.4.49/document?id=70633280&amp;sub=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80.253.4.49/document?id=70191362&amp;sub=108180" TargetMode="External"/><Relationship Id="rId23" Type="http://schemas.openxmlformats.org/officeDocument/2006/relationships/hyperlink" Target="http://80.253.4.49/document?id=70191362&amp;sub=16" TargetMode="External"/><Relationship Id="rId28" Type="http://schemas.openxmlformats.org/officeDocument/2006/relationships/hyperlink" Target="http://80.253.4.49/document?id=70631954&amp;sub=0" TargetMode="External"/><Relationship Id="rId36" Type="http://schemas.openxmlformats.org/officeDocument/2006/relationships/hyperlink" Target="http://80.253.4.49/document?id=70633280&amp;sub=1000" TargetMode="External"/><Relationship Id="rId10" Type="http://schemas.openxmlformats.org/officeDocument/2006/relationships/hyperlink" Target="http://80.253.4.49/document?id=70191362&amp;sub=12" TargetMode="External"/><Relationship Id="rId19" Type="http://schemas.openxmlformats.org/officeDocument/2006/relationships/hyperlink" Target="http://80.253.4.49/document?id=70191362&amp;sub=108191" TargetMode="External"/><Relationship Id="rId31" Type="http://schemas.openxmlformats.org/officeDocument/2006/relationships/hyperlink" Target="http://80.253.4.49/document?id=70191362&amp;sub=10225" TargetMode="External"/><Relationship Id="rId4" Type="http://schemas.openxmlformats.org/officeDocument/2006/relationships/webSettings" Target="webSettings.xml"/><Relationship Id="rId9" Type="http://schemas.openxmlformats.org/officeDocument/2006/relationships/hyperlink" Target="http://80.253.4.49/document?id=70191362&amp;sub=2" TargetMode="External"/><Relationship Id="rId14" Type="http://schemas.openxmlformats.org/officeDocument/2006/relationships/hyperlink" Target="http://80.253.4.49/document?id=70191362&amp;sub=75" TargetMode="External"/><Relationship Id="rId22" Type="http://schemas.openxmlformats.org/officeDocument/2006/relationships/hyperlink" Target="http://80.253.4.49/document?id=70191362&amp;sub=15" TargetMode="External"/><Relationship Id="rId27" Type="http://schemas.openxmlformats.org/officeDocument/2006/relationships/hyperlink" Target="http://80.253.4.49/document?id=70631954&amp;sub=1000" TargetMode="External"/><Relationship Id="rId30" Type="http://schemas.openxmlformats.org/officeDocument/2006/relationships/hyperlink" Target="http://80.253.4.49/document?id=70191362&amp;sub=102222" TargetMode="External"/><Relationship Id="rId35" Type="http://schemas.openxmlformats.org/officeDocument/2006/relationships/hyperlink" Target="http://80.253.4.49/document?id=70424884&amp;sub=0" TargetMode="External"/><Relationship Id="rId8" Type="http://schemas.openxmlformats.org/officeDocument/2006/relationships/hyperlink" Target="http://80.253.4.49/document?id=70191362&amp;sub=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20</Pages>
  <Words>5683</Words>
  <Characters>32394</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Скрипкин</dc:creator>
  <cp:keywords/>
  <dc:description/>
  <cp:lastModifiedBy>PC Trade</cp:lastModifiedBy>
  <cp:revision>35</cp:revision>
  <cp:lastPrinted>2021-08-27T04:52:00Z</cp:lastPrinted>
  <dcterms:created xsi:type="dcterms:W3CDTF">2021-06-29T11:31:00Z</dcterms:created>
  <dcterms:modified xsi:type="dcterms:W3CDTF">2024-09-11T08:59:00Z</dcterms:modified>
</cp:coreProperties>
</file>